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F6470" w14:textId="77777777" w:rsidR="00150A43" w:rsidRDefault="00D85826">
      <w:pPr>
        <w:jc w:val="center"/>
        <w:rPr>
          <w:rFonts w:ascii="方正小标宋简体" w:eastAsia="方正小标宋简体" w:hAnsi="黑体" w:cs="黑体"/>
          <w:bCs/>
          <w:sz w:val="44"/>
          <w:szCs w:val="44"/>
        </w:rPr>
      </w:pPr>
      <w:r>
        <w:rPr>
          <w:rFonts w:ascii="方正小标宋简体" w:eastAsia="方正小标宋简体" w:hAnsi="黑体" w:cs="黑体" w:hint="eastAsia"/>
          <w:bCs/>
          <w:sz w:val="44"/>
          <w:szCs w:val="44"/>
        </w:rPr>
        <w:t>中国地震局工程力学研究所研究生</w:t>
      </w:r>
    </w:p>
    <w:p w14:paraId="379CCA2B" w14:textId="77777777" w:rsidR="00150A43" w:rsidRDefault="00D85826">
      <w:pPr>
        <w:spacing w:after="240"/>
        <w:jc w:val="center"/>
        <w:rPr>
          <w:rFonts w:ascii="黑体" w:eastAsia="黑体" w:hAnsi="黑体" w:cs="黑体"/>
          <w:b/>
          <w:sz w:val="44"/>
          <w:szCs w:val="44"/>
        </w:rPr>
      </w:pPr>
      <w:r>
        <w:rPr>
          <w:rFonts w:ascii="方正小标宋简体" w:eastAsia="方正小标宋简体" w:hAnsi="黑体" w:cs="黑体" w:hint="eastAsia"/>
          <w:bCs/>
          <w:sz w:val="44"/>
          <w:szCs w:val="44"/>
        </w:rPr>
        <w:t>国家奖学金评审办法</w:t>
      </w:r>
    </w:p>
    <w:p w14:paraId="1504B747" w14:textId="77777777" w:rsidR="00150A43" w:rsidRDefault="00D85826" w:rsidP="007753FA">
      <w:pPr>
        <w:spacing w:beforeLines="100" w:before="240" w:afterLines="100" w:after="240" w:line="360" w:lineRule="auto"/>
        <w:jc w:val="center"/>
        <w:rPr>
          <w:rFonts w:ascii="黑体" w:eastAsia="黑体" w:hAnsi="黑体"/>
          <w:b/>
          <w:sz w:val="32"/>
          <w:szCs w:val="32"/>
        </w:rPr>
      </w:pPr>
      <w:r>
        <w:rPr>
          <w:rFonts w:ascii="黑体" w:eastAsia="黑体" w:hAnsi="黑体" w:hint="eastAsia"/>
          <w:b/>
          <w:sz w:val="32"/>
          <w:szCs w:val="32"/>
        </w:rPr>
        <w:t>第一章 总  则</w:t>
      </w:r>
    </w:p>
    <w:p w14:paraId="70F7E898" w14:textId="77777777" w:rsidR="00150A43" w:rsidRDefault="00D85826" w:rsidP="007753FA">
      <w:pPr>
        <w:spacing w:beforeLines="50" w:before="120" w:afterLines="50" w:after="120" w:line="360" w:lineRule="auto"/>
        <w:ind w:firstLineChars="200" w:firstLine="643"/>
        <w:jc w:val="left"/>
        <w:rPr>
          <w:rFonts w:ascii="仿宋_GB2312" w:eastAsia="仿宋_GB2312"/>
          <w:sz w:val="32"/>
          <w:szCs w:val="32"/>
        </w:rPr>
      </w:pPr>
      <w:r>
        <w:rPr>
          <w:rFonts w:ascii="黑体" w:eastAsia="黑体" w:hAnsi="黑体" w:cs="黑体" w:hint="eastAsia"/>
          <w:b/>
          <w:sz w:val="32"/>
          <w:szCs w:val="32"/>
        </w:rPr>
        <w:t>第一条</w:t>
      </w:r>
      <w:r>
        <w:rPr>
          <w:rFonts w:ascii="仿宋_GB2312" w:eastAsia="仿宋_GB2312" w:hint="eastAsia"/>
          <w:sz w:val="32"/>
          <w:szCs w:val="32"/>
        </w:rPr>
        <w:t xml:space="preserve"> 为发展中国特色研究生教育，促进研究生培养机制改革，提高研究生培养质量，根据财政部、教育部《关于印发&lt;普通高等学校研究生国家奖学金评审办法&gt;》（</w:t>
      </w:r>
      <w:proofErr w:type="gramStart"/>
      <w:r>
        <w:rPr>
          <w:rFonts w:ascii="仿宋_GB2312" w:eastAsia="仿宋_GB2312" w:hint="eastAsia"/>
          <w:sz w:val="32"/>
          <w:szCs w:val="32"/>
        </w:rPr>
        <w:t>教财〔2014〕</w:t>
      </w:r>
      <w:proofErr w:type="gramEnd"/>
      <w:r>
        <w:rPr>
          <w:rFonts w:ascii="仿宋_GB2312" w:eastAsia="仿宋_GB2312" w:hint="eastAsia"/>
          <w:sz w:val="32"/>
          <w:szCs w:val="32"/>
        </w:rPr>
        <w:t>1</w:t>
      </w:r>
      <w:r w:rsidR="00A121AC">
        <w:rPr>
          <w:rFonts w:ascii="仿宋_GB2312" w:eastAsia="仿宋_GB2312" w:hint="eastAsia"/>
          <w:sz w:val="32"/>
          <w:szCs w:val="32"/>
        </w:rPr>
        <w:t>号）有关文件要求，结合研究</w:t>
      </w:r>
      <w:r>
        <w:rPr>
          <w:rFonts w:ascii="仿宋_GB2312" w:eastAsia="仿宋_GB2312" w:hint="eastAsia"/>
          <w:sz w:val="32"/>
          <w:szCs w:val="32"/>
        </w:rPr>
        <w:t>所实际，特制定本办法。</w:t>
      </w:r>
    </w:p>
    <w:p w14:paraId="71A30C32"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第二条</w:t>
      </w:r>
      <w:r>
        <w:rPr>
          <w:rFonts w:ascii="仿宋_GB2312" w:eastAsia="仿宋_GB2312" w:hint="eastAsia"/>
          <w:sz w:val="32"/>
          <w:szCs w:val="32"/>
        </w:rPr>
        <w:t xml:space="preserve"> 研究生国家奖学金来源于中央财政专项资金，用于奖励表现优异的研究生。</w:t>
      </w:r>
    </w:p>
    <w:p w14:paraId="1717D978" w14:textId="77777777" w:rsidR="00150A43" w:rsidRDefault="00D85826" w:rsidP="007753FA">
      <w:pPr>
        <w:spacing w:beforeLines="50" w:before="120" w:afterLines="50" w:after="120" w:line="360" w:lineRule="auto"/>
        <w:ind w:firstLineChars="200" w:firstLine="643"/>
        <w:rPr>
          <w:rFonts w:ascii="仿宋_GB2312" w:eastAsia="仿宋_GB2312"/>
          <w:color w:val="0000FF"/>
          <w:sz w:val="32"/>
          <w:szCs w:val="32"/>
        </w:rPr>
      </w:pPr>
      <w:r>
        <w:rPr>
          <w:rFonts w:ascii="黑体" w:eastAsia="黑体" w:hAnsi="黑体" w:cs="黑体" w:hint="eastAsia"/>
          <w:b/>
          <w:sz w:val="32"/>
          <w:szCs w:val="32"/>
        </w:rPr>
        <w:t>第三条</w:t>
      </w:r>
      <w:r>
        <w:rPr>
          <w:rFonts w:ascii="仿宋_GB2312" w:eastAsia="仿宋_GB2312" w:hint="eastAsia"/>
          <w:sz w:val="32"/>
          <w:szCs w:val="32"/>
        </w:rPr>
        <w:t xml:space="preserve"> 本办法所称研究生须具有中华人民共和国国籍且录取类别为非定向就业的研究生。</w:t>
      </w:r>
    </w:p>
    <w:p w14:paraId="08FE9B73"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第四条</w:t>
      </w:r>
      <w:r>
        <w:rPr>
          <w:rFonts w:ascii="仿宋_GB2312" w:eastAsia="仿宋_GB2312" w:hint="eastAsia"/>
          <w:sz w:val="32"/>
          <w:szCs w:val="32"/>
        </w:rPr>
        <w:t xml:space="preserve"> 研究生国家奖学金年度名额根据上级主管部门下达的指标和预算确定。</w:t>
      </w:r>
    </w:p>
    <w:p w14:paraId="2A9E4FDD"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第五条</w:t>
      </w:r>
      <w:r>
        <w:rPr>
          <w:rFonts w:ascii="仿宋_GB2312" w:eastAsia="仿宋_GB2312" w:hint="eastAsia"/>
          <w:b/>
          <w:sz w:val="32"/>
          <w:szCs w:val="32"/>
        </w:rPr>
        <w:t xml:space="preserve"> </w:t>
      </w:r>
      <w:r>
        <w:rPr>
          <w:rFonts w:ascii="仿宋_GB2312" w:eastAsia="仿宋_GB2312" w:hint="eastAsia"/>
          <w:sz w:val="32"/>
          <w:szCs w:val="32"/>
        </w:rPr>
        <w:t>研究生国家奖学金的评审工作，应坚持公开、公平、公正、择优的原则，严格执行国家有关教育法规，杜绝弄虚作假。</w:t>
      </w:r>
    </w:p>
    <w:p w14:paraId="166A96E5" w14:textId="77777777" w:rsidR="00150A43" w:rsidRDefault="00D85826" w:rsidP="007753FA">
      <w:pPr>
        <w:spacing w:beforeLines="100" w:before="240" w:afterLines="100" w:after="240" w:line="360" w:lineRule="auto"/>
        <w:jc w:val="center"/>
        <w:rPr>
          <w:rFonts w:ascii="黑体" w:eastAsia="黑体" w:hAnsi="黑体"/>
          <w:b/>
          <w:sz w:val="32"/>
          <w:szCs w:val="32"/>
        </w:rPr>
      </w:pPr>
      <w:r>
        <w:rPr>
          <w:rFonts w:ascii="黑体" w:eastAsia="黑体" w:hAnsi="黑体" w:hint="eastAsia"/>
          <w:b/>
          <w:sz w:val="32"/>
          <w:szCs w:val="32"/>
        </w:rPr>
        <w:t>第二章 奖励标准与申请范围</w:t>
      </w:r>
    </w:p>
    <w:p w14:paraId="122B9F38"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第六条</w:t>
      </w:r>
      <w:r>
        <w:rPr>
          <w:rFonts w:ascii="仿宋_GB2312" w:eastAsia="仿宋_GB2312" w:hint="eastAsia"/>
          <w:sz w:val="32"/>
          <w:szCs w:val="32"/>
        </w:rPr>
        <w:t xml:space="preserve"> 博士研究生国家奖学金奖励标准为每生每年3万元；硕士研究生国家奖学金奖励标准为每生每年2万元。</w:t>
      </w:r>
    </w:p>
    <w:p w14:paraId="2E87DA85"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第七条</w:t>
      </w:r>
      <w:r>
        <w:rPr>
          <w:rFonts w:ascii="仿宋_GB2312" w:eastAsia="仿宋_GB2312" w:hint="eastAsia"/>
          <w:b/>
          <w:sz w:val="32"/>
          <w:szCs w:val="32"/>
        </w:rPr>
        <w:t xml:space="preserve"> </w:t>
      </w:r>
      <w:r>
        <w:rPr>
          <w:rFonts w:ascii="仿宋_GB2312" w:eastAsia="仿宋_GB2312" w:hint="eastAsia"/>
          <w:sz w:val="32"/>
          <w:szCs w:val="32"/>
        </w:rPr>
        <w:t>凡取得正式学籍的三、四年级博士研究生，三年</w:t>
      </w:r>
      <w:r>
        <w:rPr>
          <w:rFonts w:ascii="仿宋_GB2312" w:eastAsia="仿宋_GB2312" w:hint="eastAsia"/>
          <w:sz w:val="32"/>
          <w:szCs w:val="32"/>
        </w:rPr>
        <w:lastRenderedPageBreak/>
        <w:t>级硕士研究生或通过硕博连读资格初审的二年级硕士研究生均可申请国家奖学金。</w:t>
      </w:r>
    </w:p>
    <w:p w14:paraId="2CD6FC7B" w14:textId="77777777" w:rsidR="00150A43" w:rsidRDefault="00D85826" w:rsidP="007753FA">
      <w:pPr>
        <w:spacing w:beforeLines="100" w:before="240" w:afterLines="100" w:after="240" w:line="360" w:lineRule="auto"/>
        <w:jc w:val="center"/>
        <w:rPr>
          <w:rFonts w:ascii="黑体" w:eastAsia="黑体" w:hAnsi="黑体"/>
          <w:b/>
          <w:sz w:val="32"/>
          <w:szCs w:val="32"/>
        </w:rPr>
      </w:pPr>
      <w:r>
        <w:rPr>
          <w:rFonts w:ascii="黑体" w:eastAsia="黑体" w:hAnsi="黑体" w:hint="eastAsia"/>
          <w:b/>
          <w:sz w:val="32"/>
          <w:szCs w:val="32"/>
        </w:rPr>
        <w:t>第三章 申请条件</w:t>
      </w:r>
    </w:p>
    <w:p w14:paraId="4EA0BE32" w14:textId="77777777" w:rsidR="00150A43" w:rsidRDefault="00D85826" w:rsidP="007753FA">
      <w:pPr>
        <w:spacing w:beforeLines="50" w:before="120" w:afterLines="50" w:after="120" w:line="360" w:lineRule="auto"/>
        <w:ind w:firstLineChars="200" w:firstLine="643"/>
        <w:rPr>
          <w:rFonts w:ascii="仿宋_GB2312" w:eastAsia="仿宋_GB2312"/>
          <w:b/>
          <w:sz w:val="32"/>
          <w:szCs w:val="32"/>
        </w:rPr>
      </w:pPr>
      <w:r>
        <w:rPr>
          <w:rFonts w:ascii="黑体" w:eastAsia="黑体" w:hAnsi="黑体" w:cs="黑体" w:hint="eastAsia"/>
          <w:b/>
          <w:sz w:val="32"/>
          <w:szCs w:val="32"/>
        </w:rPr>
        <w:t>第八条</w:t>
      </w:r>
      <w:r>
        <w:rPr>
          <w:rFonts w:ascii="仿宋_GB2312" w:eastAsia="仿宋_GB2312" w:hint="eastAsia"/>
          <w:b/>
          <w:sz w:val="32"/>
          <w:szCs w:val="32"/>
        </w:rPr>
        <w:t xml:space="preserve"> </w:t>
      </w:r>
      <w:r>
        <w:rPr>
          <w:rFonts w:ascii="仿宋_GB2312" w:eastAsia="仿宋_GB2312" w:hint="eastAsia"/>
          <w:sz w:val="32"/>
          <w:szCs w:val="32"/>
        </w:rPr>
        <w:t>研究生国家奖学金基本申请条件：</w:t>
      </w:r>
    </w:p>
    <w:p w14:paraId="07AD50E5"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（一）热爱社会主义祖国，拥护中国共产党的领导；</w:t>
      </w:r>
    </w:p>
    <w:p w14:paraId="1F0514AB"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（二）遵守宪法和法律，遵守研究所规章制度和地方疫情防控要求；</w:t>
      </w:r>
    </w:p>
    <w:p w14:paraId="20F6B5CC"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（三）诚实守信，道德品质优良；</w:t>
      </w:r>
    </w:p>
    <w:p w14:paraId="33A90623"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（四）完成报到注册手续，并按时缴纳学费；</w:t>
      </w:r>
    </w:p>
    <w:p w14:paraId="765D3AF0"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（五）学习成绩优异，科研能力显</w:t>
      </w:r>
      <w:r w:rsidRPr="0069544C">
        <w:rPr>
          <w:rFonts w:ascii="仿宋_GB2312" w:eastAsia="仿宋_GB2312" w:hint="eastAsia"/>
          <w:sz w:val="32"/>
          <w:szCs w:val="32"/>
        </w:rPr>
        <w:t>著</w:t>
      </w:r>
      <w:r w:rsidR="00195AA3" w:rsidRPr="0069544C">
        <w:rPr>
          <w:rFonts w:ascii="仿宋_GB2312" w:eastAsia="仿宋_GB2312" w:hint="eastAsia"/>
          <w:sz w:val="32"/>
          <w:szCs w:val="32"/>
        </w:rPr>
        <w:t>，在重大公益性科技活动和研究生管理中发挥重要积极作用，</w:t>
      </w:r>
      <w:r w:rsidRPr="0069544C">
        <w:rPr>
          <w:rFonts w:ascii="仿宋_GB2312" w:eastAsia="仿宋_GB2312" w:hint="eastAsia"/>
          <w:sz w:val="32"/>
          <w:szCs w:val="32"/>
        </w:rPr>
        <w:t>发</w:t>
      </w:r>
      <w:r>
        <w:rPr>
          <w:rFonts w:ascii="仿宋_GB2312" w:eastAsia="仿宋_GB2312" w:hint="eastAsia"/>
          <w:sz w:val="32"/>
          <w:szCs w:val="32"/>
        </w:rPr>
        <w:t>展潜力突出。</w:t>
      </w:r>
    </w:p>
    <w:p w14:paraId="71AAFB4D"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第九条</w:t>
      </w:r>
      <w:r>
        <w:rPr>
          <w:rFonts w:ascii="仿宋_GB2312" w:eastAsia="仿宋_GB2312" w:hint="eastAsia"/>
          <w:b/>
          <w:sz w:val="32"/>
          <w:szCs w:val="32"/>
        </w:rPr>
        <w:t xml:space="preserve"> </w:t>
      </w:r>
      <w:r>
        <w:rPr>
          <w:rFonts w:ascii="仿宋_GB2312" w:eastAsia="仿宋_GB2312" w:hint="eastAsia"/>
          <w:sz w:val="32"/>
          <w:szCs w:val="32"/>
        </w:rPr>
        <w:t>研究生国家奖学金的科研工作要求：</w:t>
      </w:r>
    </w:p>
    <w:p w14:paraId="4777AB63"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（一）博士研究生申请国家奖学金需满足下列条件之一：</w:t>
      </w:r>
    </w:p>
    <w:p w14:paraId="54F6DCE4" w14:textId="77777777" w:rsidR="00150A43" w:rsidRDefault="00D85826">
      <w:pPr>
        <w:spacing w:line="360" w:lineRule="auto"/>
        <w:ind w:firstLineChars="200" w:firstLine="640"/>
        <w:jc w:val="left"/>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 xml:space="preserve"> </w:t>
      </w:r>
      <w:r>
        <w:rPr>
          <w:rFonts w:ascii="仿宋_GB2312" w:eastAsia="仿宋_GB2312" w:hint="eastAsia"/>
          <w:sz w:val="32"/>
          <w:szCs w:val="32"/>
        </w:rPr>
        <w:t>在读期间发表多篇学术论文，一般应有1篇论文被SCI检索或2篇论文被EI检索。</w:t>
      </w:r>
    </w:p>
    <w:p w14:paraId="1D84EE32" w14:textId="77777777" w:rsidR="00150A43" w:rsidRDefault="00D85826">
      <w:pPr>
        <w:spacing w:line="360" w:lineRule="auto"/>
        <w:ind w:firstLineChars="200" w:firstLine="640"/>
        <w:jc w:val="lef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 xml:space="preserve"> </w:t>
      </w:r>
      <w:r>
        <w:rPr>
          <w:rFonts w:ascii="仿宋_GB2312" w:eastAsia="仿宋_GB2312" w:hint="eastAsia"/>
          <w:sz w:val="32"/>
          <w:szCs w:val="32"/>
        </w:rPr>
        <w:t>参加国际性、全国性学术、科技等竞赛活动取得优异成绩。</w:t>
      </w:r>
    </w:p>
    <w:p w14:paraId="0FB2C610" w14:textId="77777777" w:rsidR="00150A43" w:rsidRDefault="00D85826">
      <w:pPr>
        <w:spacing w:line="360" w:lineRule="auto"/>
        <w:ind w:firstLineChars="200" w:firstLine="640"/>
        <w:jc w:val="left"/>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 xml:space="preserve"> </w:t>
      </w:r>
      <w:r>
        <w:rPr>
          <w:rFonts w:ascii="仿宋_GB2312" w:eastAsia="仿宋_GB2312" w:hint="eastAsia"/>
          <w:sz w:val="32"/>
          <w:szCs w:val="32"/>
        </w:rPr>
        <w:t>参与完成的科研成果获得省部级或国家级科技奖励。</w:t>
      </w:r>
    </w:p>
    <w:p w14:paraId="58651BBE"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（二）硕士研究生申请国家奖学金需满足下列条件:</w:t>
      </w:r>
    </w:p>
    <w:p w14:paraId="39E63040"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 xml:space="preserve"> </w:t>
      </w:r>
      <w:r>
        <w:rPr>
          <w:rFonts w:ascii="仿宋_GB2312" w:eastAsia="仿宋_GB2312" w:hint="eastAsia"/>
          <w:sz w:val="32"/>
          <w:szCs w:val="32"/>
        </w:rPr>
        <w:t>三年级硕士研究生的研究生所修课程均及格且学位课筛选成绩在前50%(学位课筛选成绩的计算依据我所奖助学金</w:t>
      </w:r>
      <w:r>
        <w:rPr>
          <w:rFonts w:ascii="仿宋_GB2312" w:eastAsia="仿宋_GB2312" w:hint="eastAsia"/>
          <w:sz w:val="32"/>
          <w:szCs w:val="32"/>
        </w:rPr>
        <w:lastRenderedPageBreak/>
        <w:t>发放办法执行)，发表多篇核心期刊论文或1篇EI检索论文。</w:t>
      </w:r>
    </w:p>
    <w:p w14:paraId="4ED5D420"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 xml:space="preserve"> </w:t>
      </w:r>
      <w:r>
        <w:rPr>
          <w:rFonts w:ascii="仿宋_GB2312" w:eastAsia="仿宋_GB2312" w:hint="eastAsia"/>
          <w:sz w:val="32"/>
          <w:szCs w:val="32"/>
        </w:rPr>
        <w:t>通过硕博连读资格初审的二年级硕士研究生，其申请不受上述科研工作要求限制，同等条件下予以优先资助。</w:t>
      </w:r>
    </w:p>
    <w:p w14:paraId="7C37B766" w14:textId="77777777" w:rsidR="00150A43" w:rsidRPr="0069544C" w:rsidRDefault="00D85826">
      <w:pPr>
        <w:spacing w:line="360" w:lineRule="auto"/>
        <w:ind w:firstLineChars="200" w:firstLine="640"/>
        <w:rPr>
          <w:rFonts w:ascii="仿宋_GB2312" w:eastAsia="仿宋_GB2312"/>
          <w:sz w:val="32"/>
          <w:szCs w:val="32"/>
        </w:rPr>
      </w:pPr>
      <w:r w:rsidRPr="0069544C">
        <w:rPr>
          <w:rFonts w:ascii="仿宋_GB2312" w:eastAsia="仿宋_GB2312" w:hint="eastAsia"/>
          <w:sz w:val="32"/>
          <w:szCs w:val="32"/>
        </w:rPr>
        <w:t>（三）研究生综合素质高，经导师和辅导员推荐、研究生管理办公室审核亦可申请国家奖学金。</w:t>
      </w:r>
    </w:p>
    <w:p w14:paraId="0083B3DA" w14:textId="77777777" w:rsidR="00195AA3" w:rsidRDefault="00195AA3" w:rsidP="00195AA3">
      <w:pPr>
        <w:spacing w:line="360" w:lineRule="auto"/>
        <w:ind w:firstLineChars="200" w:firstLine="640"/>
        <w:rPr>
          <w:rFonts w:ascii="仿宋_GB2312" w:eastAsia="仿宋_GB2312"/>
          <w:sz w:val="32"/>
          <w:szCs w:val="32"/>
        </w:rPr>
      </w:pPr>
      <w:r w:rsidRPr="0069544C">
        <w:rPr>
          <w:rFonts w:ascii="仿宋_GB2312" w:eastAsia="仿宋_GB2312" w:hint="eastAsia"/>
          <w:sz w:val="32"/>
          <w:szCs w:val="32"/>
        </w:rPr>
        <w:t>（四）申请国家奖学金的科研成果的作者第一署名单位必须为中国地震局工程力学研究所，署名原则上为第一作者（或导师第一作者研究生第二作者）。</w:t>
      </w:r>
    </w:p>
    <w:p w14:paraId="579765F8"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第十条</w:t>
      </w:r>
      <w:r>
        <w:rPr>
          <w:rFonts w:ascii="仿宋_GB2312" w:eastAsia="仿宋_GB2312" w:hint="eastAsia"/>
          <w:b/>
          <w:sz w:val="32"/>
          <w:szCs w:val="32"/>
        </w:rPr>
        <w:t xml:space="preserve"> </w:t>
      </w:r>
      <w:r>
        <w:rPr>
          <w:rFonts w:ascii="仿宋_GB2312" w:eastAsia="仿宋_GB2312" w:hint="eastAsia"/>
          <w:sz w:val="32"/>
          <w:szCs w:val="32"/>
        </w:rPr>
        <w:t>硕博连读研究生在注册为博士研究生之前，按照硕士研究生身份申请国家奖学金；注册为博士研究生后，按照博士研究生身份申请国家奖学金。</w:t>
      </w:r>
    </w:p>
    <w:p w14:paraId="662FC8A3"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第十一条</w:t>
      </w:r>
      <w:r>
        <w:rPr>
          <w:rFonts w:ascii="仿宋_GB2312" w:eastAsia="仿宋_GB2312" w:hint="eastAsia"/>
          <w:b/>
          <w:sz w:val="32"/>
          <w:szCs w:val="32"/>
        </w:rPr>
        <w:t xml:space="preserve"> </w:t>
      </w:r>
      <w:r>
        <w:rPr>
          <w:rFonts w:ascii="仿宋_GB2312" w:eastAsia="仿宋_GB2312" w:hint="eastAsia"/>
          <w:sz w:val="32"/>
          <w:szCs w:val="32"/>
        </w:rPr>
        <w:t>在基本学制范围内，因国家和单位公派出国留学在境外学习的研究生，具备研究生国家奖学金参评资格；由于因私出国留学、疾病等原因未在所学习的研究生，期间内原则上不具备研究生国家奖学金参评资格。</w:t>
      </w:r>
    </w:p>
    <w:p w14:paraId="52310FF2"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第十二条</w:t>
      </w:r>
      <w:r>
        <w:rPr>
          <w:rFonts w:ascii="仿宋_GB2312" w:eastAsia="仿宋_GB2312" w:hint="eastAsia"/>
          <w:b/>
          <w:sz w:val="32"/>
          <w:szCs w:val="32"/>
        </w:rPr>
        <w:t xml:space="preserve"> </w:t>
      </w:r>
      <w:r>
        <w:rPr>
          <w:rFonts w:ascii="仿宋_GB2312" w:eastAsia="仿宋_GB2312" w:hint="eastAsia"/>
          <w:sz w:val="32"/>
          <w:szCs w:val="32"/>
        </w:rPr>
        <w:t>出现以下任</w:t>
      </w:r>
      <w:proofErr w:type="gramStart"/>
      <w:r>
        <w:rPr>
          <w:rFonts w:ascii="仿宋_GB2312" w:eastAsia="仿宋_GB2312" w:hint="eastAsia"/>
          <w:sz w:val="32"/>
          <w:szCs w:val="32"/>
        </w:rPr>
        <w:t>一</w:t>
      </w:r>
      <w:proofErr w:type="gramEnd"/>
      <w:r>
        <w:rPr>
          <w:rFonts w:ascii="仿宋_GB2312" w:eastAsia="仿宋_GB2312" w:hint="eastAsia"/>
          <w:sz w:val="32"/>
          <w:szCs w:val="32"/>
        </w:rPr>
        <w:t>情况者，不具备研究生国家奖学金参评资格：</w:t>
      </w:r>
    </w:p>
    <w:p w14:paraId="3F3DA4FC"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（一）违反国家法律、所纪所规受到处分者；</w:t>
      </w:r>
    </w:p>
    <w:p w14:paraId="3AEF2ADE"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（二）有抄袭剽窃、弄虚作假等学术不端行为，经查证属实者；</w:t>
      </w:r>
    </w:p>
    <w:p w14:paraId="044C5FE4"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（三）参评学年学籍状态处于休学、保留学籍者；</w:t>
      </w:r>
    </w:p>
    <w:p w14:paraId="01076E1F"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（四）学习态度不端正，所修课程有不及格者。</w:t>
      </w:r>
    </w:p>
    <w:p w14:paraId="151848E5" w14:textId="77777777" w:rsidR="00150A43" w:rsidRDefault="00D85826" w:rsidP="007753FA">
      <w:pPr>
        <w:spacing w:beforeLines="100" w:before="240" w:afterLines="100" w:after="240" w:line="360" w:lineRule="auto"/>
        <w:jc w:val="center"/>
        <w:rPr>
          <w:rFonts w:ascii="黑体" w:eastAsia="黑体" w:hAnsi="黑体"/>
          <w:b/>
          <w:sz w:val="32"/>
          <w:szCs w:val="32"/>
        </w:rPr>
      </w:pPr>
      <w:r>
        <w:rPr>
          <w:rFonts w:ascii="黑体" w:eastAsia="黑体" w:hAnsi="黑体" w:hint="eastAsia"/>
          <w:b/>
          <w:sz w:val="32"/>
          <w:szCs w:val="32"/>
        </w:rPr>
        <w:lastRenderedPageBreak/>
        <w:t>第四章 评审组织</w:t>
      </w:r>
    </w:p>
    <w:p w14:paraId="5FB1446B"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第十三条</w:t>
      </w:r>
      <w:r>
        <w:rPr>
          <w:rFonts w:ascii="仿宋_GB2312" w:eastAsia="仿宋_GB2312" w:hint="eastAsia"/>
          <w:b/>
          <w:sz w:val="32"/>
          <w:szCs w:val="32"/>
        </w:rPr>
        <w:t xml:space="preserve"> </w:t>
      </w:r>
      <w:r>
        <w:rPr>
          <w:rFonts w:ascii="仿宋_GB2312" w:eastAsia="仿宋_GB2312" w:hint="eastAsia"/>
          <w:bCs/>
          <w:sz w:val="32"/>
          <w:szCs w:val="32"/>
        </w:rPr>
        <w:t>研究生国家奖学金的评审组织为</w:t>
      </w:r>
      <w:r>
        <w:rPr>
          <w:rFonts w:ascii="仿宋_GB2312" w:eastAsia="仿宋_GB2312" w:hint="eastAsia"/>
          <w:sz w:val="32"/>
          <w:szCs w:val="32"/>
        </w:rPr>
        <w:t>研究生国家奖学金评审领导小组，由所主管领导、相关职能部门负责人、研究生导师代表等组成。评审领导小组负责制定本所研究生国家奖学金评审实施细则；制定名额分配方案；统筹领导、协调、监督本所研究生国家奖学金评审工作；裁决研究生对评审结果的申诉。</w:t>
      </w:r>
    </w:p>
    <w:p w14:paraId="2E9AB04D"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第十四条</w:t>
      </w:r>
      <w:r>
        <w:rPr>
          <w:rFonts w:ascii="仿宋_GB2312" w:eastAsia="仿宋_GB2312" w:hint="eastAsia"/>
          <w:sz w:val="32"/>
          <w:szCs w:val="32"/>
        </w:rPr>
        <w:t xml:space="preserve"> 研究生国家奖学金的申请组织、初步评审由研究生国家奖学金评审委员会负责，研究生国家奖学金评审委员会由所主管领导任主任委员，研究生导师、行政管理人员、研究生代表任委员组成。</w:t>
      </w:r>
    </w:p>
    <w:p w14:paraId="7F6A39A8"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第十五条</w:t>
      </w:r>
      <w:r>
        <w:rPr>
          <w:rFonts w:ascii="仿宋_GB2312" w:eastAsia="仿宋_GB2312" w:hint="eastAsia"/>
          <w:sz w:val="32"/>
          <w:szCs w:val="32"/>
        </w:rPr>
        <w:t xml:space="preserve"> 评审委员会成员在履行评审工作职责时应遵循以下原则：</w:t>
      </w:r>
    </w:p>
    <w:p w14:paraId="2932F15F"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（一）平等原则，即在评审过程中，积极听取其他委员的意见，在平等、协商的气氛中提出评审意见；</w:t>
      </w:r>
    </w:p>
    <w:p w14:paraId="22628F6C"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（二）回避原则，即发生与评审对象存在亲属关系、直接经济利益关系或有其他可能影响评审工作公平公正的情形时，应主动向评审委员会申请回避；</w:t>
      </w:r>
    </w:p>
    <w:p w14:paraId="3A24E7C5"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（三）公正原则，即不得利用评审委员的特殊身份和影响力，单独或与有关人员共同为评审对象提供获奖便利；</w:t>
      </w:r>
    </w:p>
    <w:p w14:paraId="34DC399F"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（四）保密原则，即不得擅自披露评审结果及其他评审委</w:t>
      </w:r>
      <w:r>
        <w:rPr>
          <w:rFonts w:ascii="仿宋_GB2312" w:eastAsia="仿宋_GB2312" w:hint="eastAsia"/>
          <w:sz w:val="32"/>
          <w:szCs w:val="32"/>
        </w:rPr>
        <w:lastRenderedPageBreak/>
        <w:t>员的意见等相关保密信息。</w:t>
      </w:r>
    </w:p>
    <w:p w14:paraId="7F9B666B" w14:textId="77777777" w:rsidR="00150A43" w:rsidRDefault="00D85826" w:rsidP="007753FA">
      <w:pPr>
        <w:spacing w:beforeLines="100" w:before="240" w:afterLines="100" w:after="240" w:line="360" w:lineRule="auto"/>
        <w:jc w:val="center"/>
        <w:rPr>
          <w:rFonts w:ascii="黑体" w:eastAsia="黑体" w:hAnsi="黑体"/>
          <w:b/>
          <w:sz w:val="32"/>
          <w:szCs w:val="32"/>
        </w:rPr>
      </w:pPr>
      <w:r>
        <w:rPr>
          <w:rFonts w:ascii="黑体" w:eastAsia="黑体" w:hAnsi="黑体" w:hint="eastAsia"/>
          <w:b/>
          <w:sz w:val="32"/>
          <w:szCs w:val="32"/>
        </w:rPr>
        <w:t>第五章 评审程序</w:t>
      </w:r>
    </w:p>
    <w:p w14:paraId="07B51906"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第十六条</w:t>
      </w:r>
      <w:r>
        <w:rPr>
          <w:rFonts w:ascii="仿宋_GB2312" w:eastAsia="仿宋_GB2312" w:hint="eastAsia"/>
          <w:sz w:val="32"/>
          <w:szCs w:val="32"/>
        </w:rPr>
        <w:t xml:space="preserve"> 研究生国家奖学金每年评审一次，一般在9月—10月进行。研究生在基本学制年限内可多次申请并获得研究生国家奖学金，但获奖成果不可重复申报使用。</w:t>
      </w:r>
    </w:p>
    <w:p w14:paraId="498DC249"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第十七条</w:t>
      </w:r>
      <w:r>
        <w:rPr>
          <w:rFonts w:ascii="仿宋_GB2312" w:eastAsia="仿宋_GB2312" w:hint="eastAsia"/>
          <w:sz w:val="32"/>
          <w:szCs w:val="32"/>
        </w:rPr>
        <w:t xml:space="preserve"> 评审步骤：</w:t>
      </w:r>
    </w:p>
    <w:p w14:paraId="5E6352D1"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（一）信息公布。在所内公布研究生国家奖学金评选通知、评选办法、评审细则、名额分配等相关信息；</w:t>
      </w:r>
    </w:p>
    <w:p w14:paraId="236D1623"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（二）学生申请。研究生本人提出申请，填写《研究生国家奖学金申请审批表》并附课程学习成绩单及相关证明材料；</w:t>
      </w:r>
    </w:p>
    <w:p w14:paraId="2AF6FA02"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（三）资格审查。人才资源部对申请人进行资格审查；</w:t>
      </w:r>
    </w:p>
    <w:p w14:paraId="5FE1E888"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（四）专家函审。人才资源部组织所外专家对申请材料进行函审；</w:t>
      </w:r>
    </w:p>
    <w:p w14:paraId="78A28005" w14:textId="77777777" w:rsidR="00150A43" w:rsidRDefault="00D85826">
      <w:pPr>
        <w:spacing w:line="360" w:lineRule="auto"/>
        <w:ind w:firstLineChars="200" w:firstLine="640"/>
        <w:rPr>
          <w:rFonts w:ascii="仿宋_GB2312" w:eastAsia="仿宋_GB2312"/>
          <w:sz w:val="32"/>
          <w:szCs w:val="32"/>
        </w:rPr>
      </w:pPr>
      <w:r>
        <w:rPr>
          <w:rFonts w:ascii="仿宋_GB2312" w:eastAsia="仿宋_GB2312" w:hint="eastAsia"/>
          <w:sz w:val="32"/>
          <w:szCs w:val="32"/>
        </w:rPr>
        <w:t>（五）会议评审。评审委员会对申请材料进行复评，复评以答辩方式进行，并确定获奖学生建议名单；</w:t>
      </w:r>
    </w:p>
    <w:p w14:paraId="2980531E" w14:textId="494C332A" w:rsidR="00150A43" w:rsidRPr="00CC53DE" w:rsidRDefault="00D85826" w:rsidP="00CC53DE">
      <w:pPr>
        <w:spacing w:line="360" w:lineRule="auto"/>
        <w:ind w:firstLineChars="200" w:firstLine="640"/>
        <w:rPr>
          <w:rFonts w:ascii="仿宋_GB2312" w:eastAsia="仿宋_GB2312"/>
          <w:sz w:val="32"/>
          <w:szCs w:val="32"/>
        </w:rPr>
      </w:pPr>
      <w:r>
        <w:rPr>
          <w:rFonts w:ascii="仿宋_GB2312" w:eastAsia="仿宋_GB2312" w:hint="eastAsia"/>
          <w:sz w:val="32"/>
          <w:szCs w:val="32"/>
        </w:rPr>
        <w:t>（六）名单公示。将评审结果在本单位范围内公示5个工作日。对评审结果有异议者，可在公示期间向评审委员会提出申诉；如对评审委员会</w:t>
      </w:r>
      <w:proofErr w:type="gramStart"/>
      <w:r>
        <w:rPr>
          <w:rFonts w:ascii="仿宋_GB2312" w:eastAsia="仿宋_GB2312" w:hint="eastAsia"/>
          <w:sz w:val="32"/>
          <w:szCs w:val="32"/>
        </w:rPr>
        <w:t>作出</w:t>
      </w:r>
      <w:proofErr w:type="gramEnd"/>
      <w:r>
        <w:rPr>
          <w:rFonts w:ascii="仿宋_GB2312" w:eastAsia="仿宋_GB2312" w:hint="eastAsia"/>
          <w:sz w:val="32"/>
          <w:szCs w:val="32"/>
        </w:rPr>
        <w:t>的答复仍存在异议，可在公示期结束后5个工作日内向评审领导小组提请裁决。公示无异议后将评审工作情况和评定结果上报主管部门备案。</w:t>
      </w:r>
    </w:p>
    <w:p w14:paraId="3B016AFC" w14:textId="77777777" w:rsidR="00150A43" w:rsidRDefault="00D85826" w:rsidP="007753FA">
      <w:pPr>
        <w:spacing w:beforeLines="100" w:before="240" w:afterLines="100" w:after="240" w:line="360" w:lineRule="auto"/>
        <w:jc w:val="center"/>
        <w:rPr>
          <w:rFonts w:ascii="黑体" w:eastAsia="黑体" w:hAnsi="黑体"/>
          <w:b/>
          <w:sz w:val="32"/>
          <w:szCs w:val="32"/>
        </w:rPr>
      </w:pPr>
      <w:r>
        <w:rPr>
          <w:rFonts w:ascii="黑体" w:eastAsia="黑体" w:hAnsi="黑体" w:hint="eastAsia"/>
          <w:b/>
          <w:sz w:val="32"/>
          <w:szCs w:val="32"/>
        </w:rPr>
        <w:t>第六章 发放与监督</w:t>
      </w:r>
    </w:p>
    <w:p w14:paraId="40720B28"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lastRenderedPageBreak/>
        <w:t>第十八条</w:t>
      </w:r>
      <w:r>
        <w:rPr>
          <w:rFonts w:ascii="仿宋_GB2312" w:eastAsia="仿宋_GB2312" w:hint="eastAsia"/>
          <w:b/>
          <w:sz w:val="32"/>
          <w:szCs w:val="32"/>
        </w:rPr>
        <w:t xml:space="preserve"> </w:t>
      </w:r>
      <w:r>
        <w:rPr>
          <w:rFonts w:ascii="仿宋_GB2312" w:eastAsia="仿宋_GB2312" w:hint="eastAsia"/>
          <w:sz w:val="32"/>
          <w:szCs w:val="32"/>
        </w:rPr>
        <w:t>研究所将研究生国家奖学金一次性发放给获奖学生，并颁发国家统一印制的荣誉证书。</w:t>
      </w:r>
    </w:p>
    <w:p w14:paraId="7222CD8D"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第十九条</w:t>
      </w:r>
      <w:r>
        <w:rPr>
          <w:rFonts w:ascii="仿宋_GB2312" w:eastAsia="仿宋_GB2312" w:hint="eastAsia"/>
          <w:b/>
          <w:sz w:val="32"/>
          <w:szCs w:val="32"/>
        </w:rPr>
        <w:t xml:space="preserve"> </w:t>
      </w:r>
      <w:r>
        <w:rPr>
          <w:rFonts w:ascii="仿宋_GB2312" w:eastAsia="仿宋_GB2312" w:hint="eastAsia"/>
          <w:sz w:val="32"/>
          <w:szCs w:val="32"/>
        </w:rPr>
        <w:t>计划财务部、人才</w:t>
      </w:r>
      <w:proofErr w:type="gramStart"/>
      <w:r>
        <w:rPr>
          <w:rFonts w:ascii="仿宋_GB2312" w:eastAsia="仿宋_GB2312" w:hint="eastAsia"/>
          <w:sz w:val="32"/>
          <w:szCs w:val="32"/>
        </w:rPr>
        <w:t>资源部须严格</w:t>
      </w:r>
      <w:proofErr w:type="gramEnd"/>
      <w:r>
        <w:rPr>
          <w:rFonts w:ascii="仿宋_GB2312" w:eastAsia="仿宋_GB2312" w:hint="eastAsia"/>
          <w:sz w:val="32"/>
          <w:szCs w:val="32"/>
        </w:rPr>
        <w:t>执行国家相关规定，对研究生国家奖学金资金加强管理，专款专用，并接受纪检监察等部门的监督和检查。</w:t>
      </w:r>
    </w:p>
    <w:p w14:paraId="3C349A20"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第二十条</w:t>
      </w:r>
      <w:r>
        <w:rPr>
          <w:rFonts w:ascii="仿宋_GB2312" w:eastAsia="仿宋_GB2312" w:hint="eastAsia"/>
          <w:b/>
          <w:sz w:val="32"/>
          <w:szCs w:val="32"/>
        </w:rPr>
        <w:t xml:space="preserve"> </w:t>
      </w:r>
      <w:r>
        <w:rPr>
          <w:rFonts w:ascii="仿宋_GB2312" w:eastAsia="仿宋_GB2312" w:hint="eastAsia"/>
          <w:sz w:val="32"/>
          <w:szCs w:val="32"/>
        </w:rPr>
        <w:t>在奖学金申请和评选过程中，若发现研究生本人有弄虚作假等行为将取消该生在读期间所有奖学金评选资格并根据情节轻重给予相应处分。</w:t>
      </w:r>
    </w:p>
    <w:p w14:paraId="490999DD"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第二十一条</w:t>
      </w:r>
      <w:r>
        <w:rPr>
          <w:rFonts w:ascii="仿宋_GB2312" w:eastAsia="仿宋_GB2312" w:hint="eastAsia"/>
          <w:sz w:val="32"/>
          <w:szCs w:val="32"/>
        </w:rPr>
        <w:t xml:space="preserve"> 研究生自获奖起一年内如有违纪行为并被处以记过（含记过）以上</w:t>
      </w:r>
      <w:r w:rsidRPr="0069544C">
        <w:rPr>
          <w:rFonts w:ascii="仿宋_GB2312" w:eastAsia="仿宋_GB2312" w:hint="eastAsia"/>
          <w:sz w:val="32"/>
          <w:szCs w:val="32"/>
        </w:rPr>
        <w:t>处分者，取消其荣誉称号并追回奖学金</w:t>
      </w:r>
      <w:r>
        <w:rPr>
          <w:rFonts w:ascii="仿宋_GB2312" w:eastAsia="仿宋_GB2312" w:hint="eastAsia"/>
          <w:sz w:val="32"/>
          <w:szCs w:val="32"/>
        </w:rPr>
        <w:t>；</w:t>
      </w:r>
      <w:r>
        <w:rPr>
          <w:rFonts w:ascii="仿宋_GB2312" w:eastAsia="仿宋_GB2312" w:hAnsi="宋体" w:cs="宋体" w:hint="eastAsia"/>
          <w:kern w:val="0"/>
          <w:sz w:val="32"/>
          <w:szCs w:val="32"/>
        </w:rPr>
        <w:t>因个人原因放弃硕博连读资格者，根据相关规定进行处理</w:t>
      </w:r>
      <w:r>
        <w:rPr>
          <w:rFonts w:ascii="仿宋_GB2312" w:eastAsia="仿宋_GB2312" w:hint="eastAsia"/>
          <w:sz w:val="32"/>
          <w:szCs w:val="32"/>
        </w:rPr>
        <w:t>。</w:t>
      </w:r>
    </w:p>
    <w:p w14:paraId="10607DC4" w14:textId="77777777" w:rsidR="00150A43" w:rsidRDefault="00D85826" w:rsidP="007753FA">
      <w:pPr>
        <w:spacing w:beforeLines="100" w:before="240" w:afterLines="100" w:after="240" w:line="360" w:lineRule="auto"/>
        <w:jc w:val="center"/>
        <w:rPr>
          <w:rFonts w:ascii="黑体" w:eastAsia="黑体" w:hAnsi="黑体"/>
          <w:b/>
          <w:sz w:val="32"/>
          <w:szCs w:val="32"/>
        </w:rPr>
      </w:pPr>
      <w:r>
        <w:rPr>
          <w:rFonts w:ascii="黑体" w:eastAsia="黑体" w:hAnsi="黑体" w:hint="eastAsia"/>
          <w:b/>
          <w:sz w:val="32"/>
          <w:szCs w:val="32"/>
        </w:rPr>
        <w:t>第七章 附  则</w:t>
      </w:r>
    </w:p>
    <w:p w14:paraId="60C590CF"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第二十二条</w:t>
      </w:r>
      <w:r>
        <w:rPr>
          <w:rFonts w:ascii="仿宋_GB2312" w:eastAsia="仿宋_GB2312" w:hint="eastAsia"/>
          <w:b/>
          <w:sz w:val="32"/>
          <w:szCs w:val="32"/>
        </w:rPr>
        <w:t xml:space="preserve"> </w:t>
      </w:r>
      <w:r>
        <w:rPr>
          <w:rFonts w:ascii="仿宋_GB2312" w:eastAsia="仿宋_GB2312" w:hint="eastAsia"/>
          <w:sz w:val="32"/>
          <w:szCs w:val="32"/>
        </w:rPr>
        <w:t>研究生获得国家奖学金情况记入学生学籍档案。</w:t>
      </w:r>
    </w:p>
    <w:p w14:paraId="16512F6A"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第二十三条</w:t>
      </w:r>
      <w:r>
        <w:rPr>
          <w:rFonts w:ascii="仿宋_GB2312" w:eastAsia="仿宋_GB2312" w:hint="eastAsia"/>
          <w:b/>
          <w:sz w:val="32"/>
          <w:szCs w:val="32"/>
        </w:rPr>
        <w:t xml:space="preserve"> </w:t>
      </w:r>
      <w:r>
        <w:rPr>
          <w:rFonts w:ascii="仿宋_GB2312" w:eastAsia="仿宋_GB2312" w:hint="eastAsia"/>
          <w:sz w:val="32"/>
          <w:szCs w:val="32"/>
        </w:rPr>
        <w:t>本办法自发布之日起施行。</w:t>
      </w:r>
    </w:p>
    <w:p w14:paraId="4394C3A8" w14:textId="77777777" w:rsidR="00150A43" w:rsidRDefault="00D85826" w:rsidP="007753FA">
      <w:pPr>
        <w:spacing w:beforeLines="50" w:before="120" w:afterLines="50" w:after="120" w:line="360" w:lineRule="auto"/>
        <w:ind w:firstLineChars="200" w:firstLine="643"/>
        <w:rPr>
          <w:rFonts w:ascii="仿宋_GB2312" w:eastAsia="仿宋_GB2312"/>
          <w:sz w:val="32"/>
          <w:szCs w:val="32"/>
        </w:rPr>
      </w:pPr>
      <w:r>
        <w:rPr>
          <w:rFonts w:ascii="黑体" w:eastAsia="黑体" w:hAnsi="黑体" w:cs="黑体" w:hint="eastAsia"/>
          <w:b/>
          <w:sz w:val="32"/>
          <w:szCs w:val="32"/>
        </w:rPr>
        <w:t>第二十四条</w:t>
      </w:r>
      <w:r>
        <w:rPr>
          <w:rFonts w:ascii="仿宋_GB2312" w:eastAsia="仿宋_GB2312" w:hint="eastAsia"/>
          <w:b/>
          <w:sz w:val="32"/>
          <w:szCs w:val="32"/>
        </w:rPr>
        <w:t xml:space="preserve"> </w:t>
      </w:r>
      <w:r>
        <w:rPr>
          <w:rFonts w:ascii="仿宋_GB2312" w:eastAsia="仿宋_GB2312" w:hint="eastAsia"/>
          <w:sz w:val="32"/>
          <w:szCs w:val="32"/>
        </w:rPr>
        <w:t>本办法由人才资源部负责解释。</w:t>
      </w:r>
    </w:p>
    <w:p w14:paraId="3D22EF2E" w14:textId="77777777" w:rsidR="00150A43" w:rsidRDefault="00150A43">
      <w:pPr>
        <w:pStyle w:val="ab"/>
        <w:adjustRightInd w:val="0"/>
        <w:snapToGrid w:val="0"/>
        <w:spacing w:before="0" w:beforeAutospacing="0" w:after="0" w:afterAutospacing="0" w:line="360" w:lineRule="auto"/>
        <w:rPr>
          <w:rFonts w:ascii="仿宋_GB2312" w:eastAsia="仿宋_GB2312"/>
          <w:sz w:val="32"/>
          <w:szCs w:val="32"/>
        </w:rPr>
      </w:pPr>
    </w:p>
    <w:sectPr w:rsidR="00150A43" w:rsidSect="00150A43">
      <w:pgSz w:w="11907" w:h="16840"/>
      <w:pgMar w:top="1418"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7FB76" w14:textId="77777777" w:rsidR="0051271F" w:rsidRDefault="0051271F" w:rsidP="00195AA3">
      <w:r>
        <w:separator/>
      </w:r>
    </w:p>
  </w:endnote>
  <w:endnote w:type="continuationSeparator" w:id="0">
    <w:p w14:paraId="6A802E4A" w14:textId="77777777" w:rsidR="0051271F" w:rsidRDefault="0051271F" w:rsidP="00195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A799D" w14:textId="77777777" w:rsidR="0051271F" w:rsidRDefault="0051271F" w:rsidP="00195AA3">
      <w:r>
        <w:separator/>
      </w:r>
    </w:p>
  </w:footnote>
  <w:footnote w:type="continuationSeparator" w:id="0">
    <w:p w14:paraId="4D3FF419" w14:textId="77777777" w:rsidR="0051271F" w:rsidRDefault="0051271F" w:rsidP="00195A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clean"/>
  <w:defaultTabStop w:val="420"/>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ThjN2E0MjFmYmMxYWY3MTc1YjQzYzg1ZjNjNDJmNTUifQ=="/>
  </w:docVars>
  <w:rsids>
    <w:rsidRoot w:val="00480499"/>
    <w:rsid w:val="00000754"/>
    <w:rsid w:val="00000C1E"/>
    <w:rsid w:val="00005C6E"/>
    <w:rsid w:val="00007A10"/>
    <w:rsid w:val="00015037"/>
    <w:rsid w:val="000156CF"/>
    <w:rsid w:val="00022900"/>
    <w:rsid w:val="000246F8"/>
    <w:rsid w:val="00025FFF"/>
    <w:rsid w:val="00026B97"/>
    <w:rsid w:val="000307CB"/>
    <w:rsid w:val="00030C2B"/>
    <w:rsid w:val="00034AB1"/>
    <w:rsid w:val="00040B81"/>
    <w:rsid w:val="00041FC6"/>
    <w:rsid w:val="0004759C"/>
    <w:rsid w:val="00050AF6"/>
    <w:rsid w:val="00055486"/>
    <w:rsid w:val="00063C37"/>
    <w:rsid w:val="00073FFF"/>
    <w:rsid w:val="00082A4B"/>
    <w:rsid w:val="00082FFC"/>
    <w:rsid w:val="00084B60"/>
    <w:rsid w:val="00086682"/>
    <w:rsid w:val="00086D10"/>
    <w:rsid w:val="0009027A"/>
    <w:rsid w:val="0009298D"/>
    <w:rsid w:val="00094E4E"/>
    <w:rsid w:val="000A13DA"/>
    <w:rsid w:val="000A22A6"/>
    <w:rsid w:val="000A5BEC"/>
    <w:rsid w:val="000A6E2A"/>
    <w:rsid w:val="000A7D05"/>
    <w:rsid w:val="000B0EAE"/>
    <w:rsid w:val="000B4A7F"/>
    <w:rsid w:val="000B639F"/>
    <w:rsid w:val="000C15E9"/>
    <w:rsid w:val="000C5B02"/>
    <w:rsid w:val="000D597A"/>
    <w:rsid w:val="000D5EA9"/>
    <w:rsid w:val="000E05E4"/>
    <w:rsid w:val="000E4498"/>
    <w:rsid w:val="000E486C"/>
    <w:rsid w:val="000E597E"/>
    <w:rsid w:val="000E6C00"/>
    <w:rsid w:val="000F356A"/>
    <w:rsid w:val="000F362A"/>
    <w:rsid w:val="000F587D"/>
    <w:rsid w:val="000F6C49"/>
    <w:rsid w:val="000F6E98"/>
    <w:rsid w:val="000F7D94"/>
    <w:rsid w:val="00100231"/>
    <w:rsid w:val="00104EE0"/>
    <w:rsid w:val="0010614C"/>
    <w:rsid w:val="00113569"/>
    <w:rsid w:val="00122BC7"/>
    <w:rsid w:val="00130413"/>
    <w:rsid w:val="0013098F"/>
    <w:rsid w:val="001358F3"/>
    <w:rsid w:val="00135D00"/>
    <w:rsid w:val="00143A85"/>
    <w:rsid w:val="001446DB"/>
    <w:rsid w:val="0014565E"/>
    <w:rsid w:val="00146D78"/>
    <w:rsid w:val="00147017"/>
    <w:rsid w:val="001474BE"/>
    <w:rsid w:val="00150A43"/>
    <w:rsid w:val="00151B88"/>
    <w:rsid w:val="00151F8B"/>
    <w:rsid w:val="001534E3"/>
    <w:rsid w:val="00154680"/>
    <w:rsid w:val="0015565D"/>
    <w:rsid w:val="00156203"/>
    <w:rsid w:val="00156383"/>
    <w:rsid w:val="00156AE2"/>
    <w:rsid w:val="00162313"/>
    <w:rsid w:val="00163360"/>
    <w:rsid w:val="00165B20"/>
    <w:rsid w:val="00166BB4"/>
    <w:rsid w:val="00172CE8"/>
    <w:rsid w:val="0017313D"/>
    <w:rsid w:val="0017690B"/>
    <w:rsid w:val="001769C3"/>
    <w:rsid w:val="00183547"/>
    <w:rsid w:val="00183B37"/>
    <w:rsid w:val="00185460"/>
    <w:rsid w:val="00187510"/>
    <w:rsid w:val="0019059B"/>
    <w:rsid w:val="00195AA3"/>
    <w:rsid w:val="001A0703"/>
    <w:rsid w:val="001A0E44"/>
    <w:rsid w:val="001B12CE"/>
    <w:rsid w:val="001B7CEB"/>
    <w:rsid w:val="001C1065"/>
    <w:rsid w:val="001C3C8D"/>
    <w:rsid w:val="001C606F"/>
    <w:rsid w:val="001C63CB"/>
    <w:rsid w:val="001C6732"/>
    <w:rsid w:val="001C7FAE"/>
    <w:rsid w:val="001D2330"/>
    <w:rsid w:val="001D3FE3"/>
    <w:rsid w:val="001D42D7"/>
    <w:rsid w:val="001D5656"/>
    <w:rsid w:val="001D5958"/>
    <w:rsid w:val="001D5F43"/>
    <w:rsid w:val="001E18AB"/>
    <w:rsid w:val="001E4C76"/>
    <w:rsid w:val="001E580A"/>
    <w:rsid w:val="001E7978"/>
    <w:rsid w:val="001F241D"/>
    <w:rsid w:val="001F2DB1"/>
    <w:rsid w:val="001F35DD"/>
    <w:rsid w:val="001F5D32"/>
    <w:rsid w:val="001F71C2"/>
    <w:rsid w:val="001F7726"/>
    <w:rsid w:val="00200A42"/>
    <w:rsid w:val="002013EC"/>
    <w:rsid w:val="00201994"/>
    <w:rsid w:val="00202157"/>
    <w:rsid w:val="00205977"/>
    <w:rsid w:val="00207034"/>
    <w:rsid w:val="0021417A"/>
    <w:rsid w:val="00222CBB"/>
    <w:rsid w:val="002272CE"/>
    <w:rsid w:val="002300B7"/>
    <w:rsid w:val="00233D19"/>
    <w:rsid w:val="00234F97"/>
    <w:rsid w:val="0024302B"/>
    <w:rsid w:val="00243EF7"/>
    <w:rsid w:val="00243F0D"/>
    <w:rsid w:val="002457DF"/>
    <w:rsid w:val="00247D5B"/>
    <w:rsid w:val="00247EA7"/>
    <w:rsid w:val="00250BA7"/>
    <w:rsid w:val="00250CDF"/>
    <w:rsid w:val="00252A56"/>
    <w:rsid w:val="00253090"/>
    <w:rsid w:val="00254090"/>
    <w:rsid w:val="00257714"/>
    <w:rsid w:val="00257E90"/>
    <w:rsid w:val="00262833"/>
    <w:rsid w:val="00266753"/>
    <w:rsid w:val="0027047C"/>
    <w:rsid w:val="00273AA8"/>
    <w:rsid w:val="002777F2"/>
    <w:rsid w:val="00277DC6"/>
    <w:rsid w:val="00280F55"/>
    <w:rsid w:val="002815B1"/>
    <w:rsid w:val="00286DF5"/>
    <w:rsid w:val="00287623"/>
    <w:rsid w:val="00290E20"/>
    <w:rsid w:val="0029342A"/>
    <w:rsid w:val="00293AA9"/>
    <w:rsid w:val="0029676F"/>
    <w:rsid w:val="002A22D4"/>
    <w:rsid w:val="002A32D5"/>
    <w:rsid w:val="002A3EB1"/>
    <w:rsid w:val="002A4181"/>
    <w:rsid w:val="002A44EF"/>
    <w:rsid w:val="002A6B11"/>
    <w:rsid w:val="002A7E43"/>
    <w:rsid w:val="002B01A1"/>
    <w:rsid w:val="002B0A2E"/>
    <w:rsid w:val="002B23F2"/>
    <w:rsid w:val="002B489F"/>
    <w:rsid w:val="002B7312"/>
    <w:rsid w:val="002C0709"/>
    <w:rsid w:val="002C22DD"/>
    <w:rsid w:val="002C3763"/>
    <w:rsid w:val="002C6CE7"/>
    <w:rsid w:val="002C731B"/>
    <w:rsid w:val="002C7BAB"/>
    <w:rsid w:val="002D0B98"/>
    <w:rsid w:val="002D2440"/>
    <w:rsid w:val="002D5409"/>
    <w:rsid w:val="002D7ED9"/>
    <w:rsid w:val="002E38AF"/>
    <w:rsid w:val="002E49FB"/>
    <w:rsid w:val="002E6262"/>
    <w:rsid w:val="002E66CD"/>
    <w:rsid w:val="002E72EA"/>
    <w:rsid w:val="002F00C5"/>
    <w:rsid w:val="002F0198"/>
    <w:rsid w:val="002F1175"/>
    <w:rsid w:val="002F26CE"/>
    <w:rsid w:val="002F2804"/>
    <w:rsid w:val="002F4255"/>
    <w:rsid w:val="003055C8"/>
    <w:rsid w:val="003075BE"/>
    <w:rsid w:val="00310A5B"/>
    <w:rsid w:val="0031369B"/>
    <w:rsid w:val="00313BC9"/>
    <w:rsid w:val="0031477C"/>
    <w:rsid w:val="00320F16"/>
    <w:rsid w:val="00321E39"/>
    <w:rsid w:val="00324874"/>
    <w:rsid w:val="003302C2"/>
    <w:rsid w:val="0033243D"/>
    <w:rsid w:val="00332501"/>
    <w:rsid w:val="003341CE"/>
    <w:rsid w:val="00335BF3"/>
    <w:rsid w:val="003369F0"/>
    <w:rsid w:val="003373EB"/>
    <w:rsid w:val="003468F6"/>
    <w:rsid w:val="00346B13"/>
    <w:rsid w:val="0034732E"/>
    <w:rsid w:val="00347668"/>
    <w:rsid w:val="00350F37"/>
    <w:rsid w:val="003530CD"/>
    <w:rsid w:val="00357BC3"/>
    <w:rsid w:val="00360EA4"/>
    <w:rsid w:val="0036268F"/>
    <w:rsid w:val="0036372B"/>
    <w:rsid w:val="0036475F"/>
    <w:rsid w:val="00367662"/>
    <w:rsid w:val="00370DF0"/>
    <w:rsid w:val="003733A6"/>
    <w:rsid w:val="003741A3"/>
    <w:rsid w:val="0037561C"/>
    <w:rsid w:val="00376D8D"/>
    <w:rsid w:val="00381848"/>
    <w:rsid w:val="00386EB6"/>
    <w:rsid w:val="003914A2"/>
    <w:rsid w:val="00393FFF"/>
    <w:rsid w:val="00394371"/>
    <w:rsid w:val="0039561B"/>
    <w:rsid w:val="00395B2A"/>
    <w:rsid w:val="00396F79"/>
    <w:rsid w:val="003977F9"/>
    <w:rsid w:val="003A1CB6"/>
    <w:rsid w:val="003A2B47"/>
    <w:rsid w:val="003A3762"/>
    <w:rsid w:val="003A3D2F"/>
    <w:rsid w:val="003A4F3F"/>
    <w:rsid w:val="003A66D3"/>
    <w:rsid w:val="003B376D"/>
    <w:rsid w:val="003B507E"/>
    <w:rsid w:val="003B5765"/>
    <w:rsid w:val="003B6D2B"/>
    <w:rsid w:val="003C3164"/>
    <w:rsid w:val="003C3ED0"/>
    <w:rsid w:val="003C60F8"/>
    <w:rsid w:val="003C69B3"/>
    <w:rsid w:val="003C6A42"/>
    <w:rsid w:val="003D1014"/>
    <w:rsid w:val="003D254E"/>
    <w:rsid w:val="003D4823"/>
    <w:rsid w:val="003D557C"/>
    <w:rsid w:val="003D5FFE"/>
    <w:rsid w:val="003D613D"/>
    <w:rsid w:val="003D62FD"/>
    <w:rsid w:val="003D74FF"/>
    <w:rsid w:val="003D77AC"/>
    <w:rsid w:val="003E776F"/>
    <w:rsid w:val="003F52E1"/>
    <w:rsid w:val="0040073D"/>
    <w:rsid w:val="004064A5"/>
    <w:rsid w:val="00411758"/>
    <w:rsid w:val="00415ECF"/>
    <w:rsid w:val="004160DD"/>
    <w:rsid w:val="004167E5"/>
    <w:rsid w:val="00420488"/>
    <w:rsid w:val="0042067E"/>
    <w:rsid w:val="00421F6A"/>
    <w:rsid w:val="004227AF"/>
    <w:rsid w:val="00422EF2"/>
    <w:rsid w:val="0042552B"/>
    <w:rsid w:val="00425FF5"/>
    <w:rsid w:val="0042609F"/>
    <w:rsid w:val="004263DD"/>
    <w:rsid w:val="00435B5E"/>
    <w:rsid w:val="00437E04"/>
    <w:rsid w:val="00437FDD"/>
    <w:rsid w:val="00441874"/>
    <w:rsid w:val="00445678"/>
    <w:rsid w:val="00447D7B"/>
    <w:rsid w:val="004516D3"/>
    <w:rsid w:val="004516DA"/>
    <w:rsid w:val="00451FE8"/>
    <w:rsid w:val="00452023"/>
    <w:rsid w:val="0045778B"/>
    <w:rsid w:val="00457B19"/>
    <w:rsid w:val="00457FDD"/>
    <w:rsid w:val="00460685"/>
    <w:rsid w:val="00462675"/>
    <w:rsid w:val="004636A0"/>
    <w:rsid w:val="00463CEE"/>
    <w:rsid w:val="00464543"/>
    <w:rsid w:val="00465A5D"/>
    <w:rsid w:val="00466E0A"/>
    <w:rsid w:val="00467AFD"/>
    <w:rsid w:val="00470273"/>
    <w:rsid w:val="00472EA6"/>
    <w:rsid w:val="004803BF"/>
    <w:rsid w:val="00480499"/>
    <w:rsid w:val="004862D8"/>
    <w:rsid w:val="00487951"/>
    <w:rsid w:val="00490AE0"/>
    <w:rsid w:val="00493061"/>
    <w:rsid w:val="0049466F"/>
    <w:rsid w:val="004973B5"/>
    <w:rsid w:val="00497C9D"/>
    <w:rsid w:val="004A173F"/>
    <w:rsid w:val="004A6A66"/>
    <w:rsid w:val="004B07FB"/>
    <w:rsid w:val="004B0960"/>
    <w:rsid w:val="004B1A21"/>
    <w:rsid w:val="004B2A0E"/>
    <w:rsid w:val="004B54AA"/>
    <w:rsid w:val="004C1D96"/>
    <w:rsid w:val="004C2D5C"/>
    <w:rsid w:val="004C78EE"/>
    <w:rsid w:val="004D2300"/>
    <w:rsid w:val="004D336C"/>
    <w:rsid w:val="004D3621"/>
    <w:rsid w:val="004D727B"/>
    <w:rsid w:val="004E4C9F"/>
    <w:rsid w:val="004F13AD"/>
    <w:rsid w:val="004F2F26"/>
    <w:rsid w:val="004F35AC"/>
    <w:rsid w:val="004F4900"/>
    <w:rsid w:val="004F5CA7"/>
    <w:rsid w:val="004F5D9B"/>
    <w:rsid w:val="00502DD4"/>
    <w:rsid w:val="0050371C"/>
    <w:rsid w:val="0051271F"/>
    <w:rsid w:val="00514158"/>
    <w:rsid w:val="005156E7"/>
    <w:rsid w:val="00517233"/>
    <w:rsid w:val="005222B5"/>
    <w:rsid w:val="00525061"/>
    <w:rsid w:val="00525BA3"/>
    <w:rsid w:val="00527F2A"/>
    <w:rsid w:val="00536A47"/>
    <w:rsid w:val="00540E18"/>
    <w:rsid w:val="00541FEC"/>
    <w:rsid w:val="00542115"/>
    <w:rsid w:val="005435F1"/>
    <w:rsid w:val="00551D83"/>
    <w:rsid w:val="0055201A"/>
    <w:rsid w:val="0055295D"/>
    <w:rsid w:val="00553DEE"/>
    <w:rsid w:val="00553E82"/>
    <w:rsid w:val="0055614D"/>
    <w:rsid w:val="005565CF"/>
    <w:rsid w:val="00556F02"/>
    <w:rsid w:val="00557998"/>
    <w:rsid w:val="005613F1"/>
    <w:rsid w:val="0056249B"/>
    <w:rsid w:val="00570045"/>
    <w:rsid w:val="00571A0B"/>
    <w:rsid w:val="0057309D"/>
    <w:rsid w:val="0057411D"/>
    <w:rsid w:val="0057628B"/>
    <w:rsid w:val="00576BAE"/>
    <w:rsid w:val="00580124"/>
    <w:rsid w:val="0058558B"/>
    <w:rsid w:val="00590634"/>
    <w:rsid w:val="005926DE"/>
    <w:rsid w:val="00594B92"/>
    <w:rsid w:val="00595417"/>
    <w:rsid w:val="0059679B"/>
    <w:rsid w:val="005A110F"/>
    <w:rsid w:val="005A23C4"/>
    <w:rsid w:val="005A4C2C"/>
    <w:rsid w:val="005A61B2"/>
    <w:rsid w:val="005A6A56"/>
    <w:rsid w:val="005B41C9"/>
    <w:rsid w:val="005C0FA1"/>
    <w:rsid w:val="005C2136"/>
    <w:rsid w:val="005C2F72"/>
    <w:rsid w:val="005C3B16"/>
    <w:rsid w:val="005C4122"/>
    <w:rsid w:val="005C7737"/>
    <w:rsid w:val="005D0113"/>
    <w:rsid w:val="005D141B"/>
    <w:rsid w:val="005D3D13"/>
    <w:rsid w:val="005E077D"/>
    <w:rsid w:val="005E401D"/>
    <w:rsid w:val="005E74CC"/>
    <w:rsid w:val="005E7623"/>
    <w:rsid w:val="005F2943"/>
    <w:rsid w:val="005F3B80"/>
    <w:rsid w:val="005F51F0"/>
    <w:rsid w:val="005F52D7"/>
    <w:rsid w:val="00600188"/>
    <w:rsid w:val="0060158C"/>
    <w:rsid w:val="0060346F"/>
    <w:rsid w:val="00605F27"/>
    <w:rsid w:val="00613228"/>
    <w:rsid w:val="00616D6A"/>
    <w:rsid w:val="00624116"/>
    <w:rsid w:val="006253B4"/>
    <w:rsid w:val="006257E4"/>
    <w:rsid w:val="006333E4"/>
    <w:rsid w:val="00633D00"/>
    <w:rsid w:val="00634582"/>
    <w:rsid w:val="006354D5"/>
    <w:rsid w:val="0063749F"/>
    <w:rsid w:val="006405FB"/>
    <w:rsid w:val="00644AA3"/>
    <w:rsid w:val="006466DA"/>
    <w:rsid w:val="00651558"/>
    <w:rsid w:val="006561BD"/>
    <w:rsid w:val="00656363"/>
    <w:rsid w:val="00660C8F"/>
    <w:rsid w:val="00661E6C"/>
    <w:rsid w:val="0066250F"/>
    <w:rsid w:val="006644DC"/>
    <w:rsid w:val="0066529F"/>
    <w:rsid w:val="00667EC4"/>
    <w:rsid w:val="00670AAA"/>
    <w:rsid w:val="00671289"/>
    <w:rsid w:val="00671510"/>
    <w:rsid w:val="006720E8"/>
    <w:rsid w:val="00676032"/>
    <w:rsid w:val="006827CA"/>
    <w:rsid w:val="0068737E"/>
    <w:rsid w:val="00687E1C"/>
    <w:rsid w:val="00691815"/>
    <w:rsid w:val="00694509"/>
    <w:rsid w:val="0069544C"/>
    <w:rsid w:val="006A013E"/>
    <w:rsid w:val="006A0C88"/>
    <w:rsid w:val="006A5437"/>
    <w:rsid w:val="006B2372"/>
    <w:rsid w:val="006B37C5"/>
    <w:rsid w:val="006B6E02"/>
    <w:rsid w:val="006C5195"/>
    <w:rsid w:val="006C5EB1"/>
    <w:rsid w:val="006D12E9"/>
    <w:rsid w:val="006D3D07"/>
    <w:rsid w:val="006D5F9B"/>
    <w:rsid w:val="006D6D79"/>
    <w:rsid w:val="006D7F82"/>
    <w:rsid w:val="006E0160"/>
    <w:rsid w:val="006E0B20"/>
    <w:rsid w:val="006E0E4E"/>
    <w:rsid w:val="006E2B2F"/>
    <w:rsid w:val="006E2DE7"/>
    <w:rsid w:val="006F1543"/>
    <w:rsid w:val="006F2713"/>
    <w:rsid w:val="006F5282"/>
    <w:rsid w:val="006F5E5C"/>
    <w:rsid w:val="00703E5B"/>
    <w:rsid w:val="0070540D"/>
    <w:rsid w:val="0070597A"/>
    <w:rsid w:val="007140F6"/>
    <w:rsid w:val="00714973"/>
    <w:rsid w:val="007150C2"/>
    <w:rsid w:val="007167A3"/>
    <w:rsid w:val="007169B3"/>
    <w:rsid w:val="00716F0A"/>
    <w:rsid w:val="00721D6B"/>
    <w:rsid w:val="0072322C"/>
    <w:rsid w:val="00725FBA"/>
    <w:rsid w:val="00726589"/>
    <w:rsid w:val="0073393B"/>
    <w:rsid w:val="0073537C"/>
    <w:rsid w:val="00735CCB"/>
    <w:rsid w:val="00736636"/>
    <w:rsid w:val="007378D9"/>
    <w:rsid w:val="0074010F"/>
    <w:rsid w:val="00741563"/>
    <w:rsid w:val="00741BAB"/>
    <w:rsid w:val="007454B9"/>
    <w:rsid w:val="00747EAC"/>
    <w:rsid w:val="00752463"/>
    <w:rsid w:val="007531E5"/>
    <w:rsid w:val="00754A93"/>
    <w:rsid w:val="00757A81"/>
    <w:rsid w:val="00760AF6"/>
    <w:rsid w:val="00760B70"/>
    <w:rsid w:val="00763543"/>
    <w:rsid w:val="00764BAD"/>
    <w:rsid w:val="007679B1"/>
    <w:rsid w:val="00772643"/>
    <w:rsid w:val="00772EE4"/>
    <w:rsid w:val="0077408B"/>
    <w:rsid w:val="007753FA"/>
    <w:rsid w:val="00776282"/>
    <w:rsid w:val="007762CA"/>
    <w:rsid w:val="00780337"/>
    <w:rsid w:val="0078081F"/>
    <w:rsid w:val="0078281A"/>
    <w:rsid w:val="007840D2"/>
    <w:rsid w:val="0078559E"/>
    <w:rsid w:val="007901E6"/>
    <w:rsid w:val="00790989"/>
    <w:rsid w:val="007941E6"/>
    <w:rsid w:val="007A473F"/>
    <w:rsid w:val="007B606E"/>
    <w:rsid w:val="007B74AC"/>
    <w:rsid w:val="007C1824"/>
    <w:rsid w:val="007D185A"/>
    <w:rsid w:val="007D1D40"/>
    <w:rsid w:val="007D2699"/>
    <w:rsid w:val="007D32C4"/>
    <w:rsid w:val="007D7D57"/>
    <w:rsid w:val="007E63B7"/>
    <w:rsid w:val="007E76D5"/>
    <w:rsid w:val="007E7A26"/>
    <w:rsid w:val="007F0BA7"/>
    <w:rsid w:val="007F19CE"/>
    <w:rsid w:val="00801AD8"/>
    <w:rsid w:val="00804BB7"/>
    <w:rsid w:val="00806950"/>
    <w:rsid w:val="0081344E"/>
    <w:rsid w:val="008140D5"/>
    <w:rsid w:val="00815AA8"/>
    <w:rsid w:val="00815E4B"/>
    <w:rsid w:val="00825F13"/>
    <w:rsid w:val="008342DA"/>
    <w:rsid w:val="00835067"/>
    <w:rsid w:val="0084084C"/>
    <w:rsid w:val="00843BC3"/>
    <w:rsid w:val="008579DE"/>
    <w:rsid w:val="0086189D"/>
    <w:rsid w:val="008630FF"/>
    <w:rsid w:val="008647D2"/>
    <w:rsid w:val="00865A3D"/>
    <w:rsid w:val="00870D12"/>
    <w:rsid w:val="0088206E"/>
    <w:rsid w:val="00882165"/>
    <w:rsid w:val="0088396E"/>
    <w:rsid w:val="00893BDF"/>
    <w:rsid w:val="00894108"/>
    <w:rsid w:val="00894838"/>
    <w:rsid w:val="00895AD0"/>
    <w:rsid w:val="00895CB1"/>
    <w:rsid w:val="00896221"/>
    <w:rsid w:val="008A1643"/>
    <w:rsid w:val="008A2A7F"/>
    <w:rsid w:val="008A2F57"/>
    <w:rsid w:val="008A4FE9"/>
    <w:rsid w:val="008B16FE"/>
    <w:rsid w:val="008B2B1A"/>
    <w:rsid w:val="008B340E"/>
    <w:rsid w:val="008B4090"/>
    <w:rsid w:val="008C1219"/>
    <w:rsid w:val="008C39B6"/>
    <w:rsid w:val="008C3CBC"/>
    <w:rsid w:val="008C56DF"/>
    <w:rsid w:val="008D04B7"/>
    <w:rsid w:val="008D1757"/>
    <w:rsid w:val="008D18C6"/>
    <w:rsid w:val="008D55E7"/>
    <w:rsid w:val="008D624C"/>
    <w:rsid w:val="008D6BF5"/>
    <w:rsid w:val="008E0127"/>
    <w:rsid w:val="008E0B01"/>
    <w:rsid w:val="008E2577"/>
    <w:rsid w:val="008E295A"/>
    <w:rsid w:val="008E486A"/>
    <w:rsid w:val="008E4C53"/>
    <w:rsid w:val="008E75E0"/>
    <w:rsid w:val="008E7D81"/>
    <w:rsid w:val="008F01FA"/>
    <w:rsid w:val="008F0D57"/>
    <w:rsid w:val="008F3634"/>
    <w:rsid w:val="008F3926"/>
    <w:rsid w:val="008F68C2"/>
    <w:rsid w:val="00900858"/>
    <w:rsid w:val="00903612"/>
    <w:rsid w:val="00903866"/>
    <w:rsid w:val="00906B53"/>
    <w:rsid w:val="0091007B"/>
    <w:rsid w:val="00914C76"/>
    <w:rsid w:val="00917B36"/>
    <w:rsid w:val="009203DC"/>
    <w:rsid w:val="00923CB5"/>
    <w:rsid w:val="00936701"/>
    <w:rsid w:val="00936F80"/>
    <w:rsid w:val="009411A1"/>
    <w:rsid w:val="0094307F"/>
    <w:rsid w:val="009440E4"/>
    <w:rsid w:val="00944F9E"/>
    <w:rsid w:val="00946734"/>
    <w:rsid w:val="00946F75"/>
    <w:rsid w:val="00947518"/>
    <w:rsid w:val="0095227C"/>
    <w:rsid w:val="00953367"/>
    <w:rsid w:val="009536E7"/>
    <w:rsid w:val="00953C9E"/>
    <w:rsid w:val="0095696D"/>
    <w:rsid w:val="00957656"/>
    <w:rsid w:val="009579DB"/>
    <w:rsid w:val="00961C09"/>
    <w:rsid w:val="00962649"/>
    <w:rsid w:val="00972861"/>
    <w:rsid w:val="00974231"/>
    <w:rsid w:val="0097437A"/>
    <w:rsid w:val="009832F9"/>
    <w:rsid w:val="00983CC2"/>
    <w:rsid w:val="0098739E"/>
    <w:rsid w:val="00987CC5"/>
    <w:rsid w:val="00987CD6"/>
    <w:rsid w:val="0099089A"/>
    <w:rsid w:val="00993A62"/>
    <w:rsid w:val="00995064"/>
    <w:rsid w:val="009953EB"/>
    <w:rsid w:val="00995E20"/>
    <w:rsid w:val="00995FA8"/>
    <w:rsid w:val="009A6E98"/>
    <w:rsid w:val="009B366D"/>
    <w:rsid w:val="009B3C6D"/>
    <w:rsid w:val="009B6C20"/>
    <w:rsid w:val="009C20D8"/>
    <w:rsid w:val="009C37A6"/>
    <w:rsid w:val="009C5396"/>
    <w:rsid w:val="009C6551"/>
    <w:rsid w:val="009D1D24"/>
    <w:rsid w:val="009D22C1"/>
    <w:rsid w:val="009D50DB"/>
    <w:rsid w:val="009D7C23"/>
    <w:rsid w:val="009E0565"/>
    <w:rsid w:val="009E1795"/>
    <w:rsid w:val="009E51C2"/>
    <w:rsid w:val="009E52A8"/>
    <w:rsid w:val="009E7181"/>
    <w:rsid w:val="009E786A"/>
    <w:rsid w:val="009E7A23"/>
    <w:rsid w:val="009F224C"/>
    <w:rsid w:val="009F3331"/>
    <w:rsid w:val="009F6CC0"/>
    <w:rsid w:val="009F6FF6"/>
    <w:rsid w:val="009F7536"/>
    <w:rsid w:val="00A00F37"/>
    <w:rsid w:val="00A06204"/>
    <w:rsid w:val="00A1099C"/>
    <w:rsid w:val="00A114EE"/>
    <w:rsid w:val="00A121AC"/>
    <w:rsid w:val="00A16111"/>
    <w:rsid w:val="00A16F94"/>
    <w:rsid w:val="00A20BCF"/>
    <w:rsid w:val="00A258FD"/>
    <w:rsid w:val="00A2683B"/>
    <w:rsid w:val="00A278C6"/>
    <w:rsid w:val="00A3068E"/>
    <w:rsid w:val="00A31205"/>
    <w:rsid w:val="00A338C4"/>
    <w:rsid w:val="00A344A1"/>
    <w:rsid w:val="00A4373B"/>
    <w:rsid w:val="00A5152A"/>
    <w:rsid w:val="00A533DC"/>
    <w:rsid w:val="00A546B8"/>
    <w:rsid w:val="00A54F9B"/>
    <w:rsid w:val="00A55C83"/>
    <w:rsid w:val="00A60935"/>
    <w:rsid w:val="00A63AA7"/>
    <w:rsid w:val="00A65ABA"/>
    <w:rsid w:val="00A7365F"/>
    <w:rsid w:val="00A74396"/>
    <w:rsid w:val="00A76795"/>
    <w:rsid w:val="00A7684F"/>
    <w:rsid w:val="00A76CB7"/>
    <w:rsid w:val="00A80368"/>
    <w:rsid w:val="00A81D03"/>
    <w:rsid w:val="00A81FA1"/>
    <w:rsid w:val="00A841EF"/>
    <w:rsid w:val="00A8612F"/>
    <w:rsid w:val="00A873D6"/>
    <w:rsid w:val="00A9191A"/>
    <w:rsid w:val="00A9420A"/>
    <w:rsid w:val="00A96758"/>
    <w:rsid w:val="00AA63B5"/>
    <w:rsid w:val="00AB1346"/>
    <w:rsid w:val="00AB2A0E"/>
    <w:rsid w:val="00AB6045"/>
    <w:rsid w:val="00AB6061"/>
    <w:rsid w:val="00AB7F95"/>
    <w:rsid w:val="00AC0631"/>
    <w:rsid w:val="00AC068F"/>
    <w:rsid w:val="00AC18AE"/>
    <w:rsid w:val="00AC1F9E"/>
    <w:rsid w:val="00AD0130"/>
    <w:rsid w:val="00AD2401"/>
    <w:rsid w:val="00AD3AA9"/>
    <w:rsid w:val="00AD4C5A"/>
    <w:rsid w:val="00AD50B9"/>
    <w:rsid w:val="00AE0502"/>
    <w:rsid w:val="00AF3752"/>
    <w:rsid w:val="00AF403F"/>
    <w:rsid w:val="00B00F92"/>
    <w:rsid w:val="00B01041"/>
    <w:rsid w:val="00B03A92"/>
    <w:rsid w:val="00B04D0A"/>
    <w:rsid w:val="00B04FE3"/>
    <w:rsid w:val="00B069EA"/>
    <w:rsid w:val="00B14F6C"/>
    <w:rsid w:val="00B17FE2"/>
    <w:rsid w:val="00B20D2B"/>
    <w:rsid w:val="00B227CF"/>
    <w:rsid w:val="00B27310"/>
    <w:rsid w:val="00B31491"/>
    <w:rsid w:val="00B326FA"/>
    <w:rsid w:val="00B34BCB"/>
    <w:rsid w:val="00B37022"/>
    <w:rsid w:val="00B37F88"/>
    <w:rsid w:val="00B4066D"/>
    <w:rsid w:val="00B47F17"/>
    <w:rsid w:val="00B5327B"/>
    <w:rsid w:val="00B533C3"/>
    <w:rsid w:val="00B5662F"/>
    <w:rsid w:val="00B56B56"/>
    <w:rsid w:val="00B5765D"/>
    <w:rsid w:val="00B57A38"/>
    <w:rsid w:val="00B60551"/>
    <w:rsid w:val="00B66168"/>
    <w:rsid w:val="00B6737E"/>
    <w:rsid w:val="00B7175A"/>
    <w:rsid w:val="00B74506"/>
    <w:rsid w:val="00B749D9"/>
    <w:rsid w:val="00B75F06"/>
    <w:rsid w:val="00B8517E"/>
    <w:rsid w:val="00B87B2F"/>
    <w:rsid w:val="00B919E4"/>
    <w:rsid w:val="00B93F0C"/>
    <w:rsid w:val="00BA338F"/>
    <w:rsid w:val="00BA5D0F"/>
    <w:rsid w:val="00BA7AA2"/>
    <w:rsid w:val="00BB05E2"/>
    <w:rsid w:val="00BB13C5"/>
    <w:rsid w:val="00BB2AD9"/>
    <w:rsid w:val="00BC3675"/>
    <w:rsid w:val="00BC4CC8"/>
    <w:rsid w:val="00BC5954"/>
    <w:rsid w:val="00BD3E75"/>
    <w:rsid w:val="00BD45A3"/>
    <w:rsid w:val="00BE1DBD"/>
    <w:rsid w:val="00BF3031"/>
    <w:rsid w:val="00BF41B4"/>
    <w:rsid w:val="00BF4926"/>
    <w:rsid w:val="00BF4AA1"/>
    <w:rsid w:val="00BF512F"/>
    <w:rsid w:val="00BF6205"/>
    <w:rsid w:val="00BF6627"/>
    <w:rsid w:val="00C00445"/>
    <w:rsid w:val="00C018AF"/>
    <w:rsid w:val="00C06122"/>
    <w:rsid w:val="00C070F4"/>
    <w:rsid w:val="00C153CA"/>
    <w:rsid w:val="00C16EF5"/>
    <w:rsid w:val="00C21E16"/>
    <w:rsid w:val="00C26053"/>
    <w:rsid w:val="00C2797D"/>
    <w:rsid w:val="00C301A7"/>
    <w:rsid w:val="00C30B22"/>
    <w:rsid w:val="00C34AA9"/>
    <w:rsid w:val="00C358C4"/>
    <w:rsid w:val="00C3621B"/>
    <w:rsid w:val="00C379AA"/>
    <w:rsid w:val="00C44155"/>
    <w:rsid w:val="00C442C8"/>
    <w:rsid w:val="00C51066"/>
    <w:rsid w:val="00C52287"/>
    <w:rsid w:val="00C53687"/>
    <w:rsid w:val="00C54AB2"/>
    <w:rsid w:val="00C56222"/>
    <w:rsid w:val="00C57F29"/>
    <w:rsid w:val="00C61FEB"/>
    <w:rsid w:val="00C66A39"/>
    <w:rsid w:val="00C70E94"/>
    <w:rsid w:val="00C72A32"/>
    <w:rsid w:val="00C74761"/>
    <w:rsid w:val="00C81E3A"/>
    <w:rsid w:val="00C81F3F"/>
    <w:rsid w:val="00C82526"/>
    <w:rsid w:val="00C832A0"/>
    <w:rsid w:val="00C84F66"/>
    <w:rsid w:val="00C85793"/>
    <w:rsid w:val="00C93B8D"/>
    <w:rsid w:val="00C949D9"/>
    <w:rsid w:val="00C9779C"/>
    <w:rsid w:val="00CA3468"/>
    <w:rsid w:val="00CA7A55"/>
    <w:rsid w:val="00CB42D7"/>
    <w:rsid w:val="00CB4EBB"/>
    <w:rsid w:val="00CC2D1D"/>
    <w:rsid w:val="00CC35F1"/>
    <w:rsid w:val="00CC53DE"/>
    <w:rsid w:val="00CC6B9F"/>
    <w:rsid w:val="00CC75B3"/>
    <w:rsid w:val="00CD06E8"/>
    <w:rsid w:val="00CD0DF4"/>
    <w:rsid w:val="00CD30E4"/>
    <w:rsid w:val="00CD4763"/>
    <w:rsid w:val="00CD4A13"/>
    <w:rsid w:val="00CD5BAC"/>
    <w:rsid w:val="00CD6D8F"/>
    <w:rsid w:val="00CD74D9"/>
    <w:rsid w:val="00CE0400"/>
    <w:rsid w:val="00CE0659"/>
    <w:rsid w:val="00CE45A9"/>
    <w:rsid w:val="00CE5CF1"/>
    <w:rsid w:val="00CE5F6F"/>
    <w:rsid w:val="00CE7AA2"/>
    <w:rsid w:val="00CF1A3C"/>
    <w:rsid w:val="00CF4BA8"/>
    <w:rsid w:val="00CF66BE"/>
    <w:rsid w:val="00CF6DDB"/>
    <w:rsid w:val="00CF6F05"/>
    <w:rsid w:val="00D004CB"/>
    <w:rsid w:val="00D04C45"/>
    <w:rsid w:val="00D052F8"/>
    <w:rsid w:val="00D07CFD"/>
    <w:rsid w:val="00D112D3"/>
    <w:rsid w:val="00D11F04"/>
    <w:rsid w:val="00D17B36"/>
    <w:rsid w:val="00D235A6"/>
    <w:rsid w:val="00D240F1"/>
    <w:rsid w:val="00D26328"/>
    <w:rsid w:val="00D27EF0"/>
    <w:rsid w:val="00D3035B"/>
    <w:rsid w:val="00D30DB1"/>
    <w:rsid w:val="00D35C93"/>
    <w:rsid w:val="00D406B1"/>
    <w:rsid w:val="00D40CCB"/>
    <w:rsid w:val="00D41465"/>
    <w:rsid w:val="00D429C9"/>
    <w:rsid w:val="00D44A67"/>
    <w:rsid w:val="00D51CE9"/>
    <w:rsid w:val="00D52384"/>
    <w:rsid w:val="00D57214"/>
    <w:rsid w:val="00D654F8"/>
    <w:rsid w:val="00D66C57"/>
    <w:rsid w:val="00D67168"/>
    <w:rsid w:val="00D72D47"/>
    <w:rsid w:val="00D7464D"/>
    <w:rsid w:val="00D760C2"/>
    <w:rsid w:val="00D77DB5"/>
    <w:rsid w:val="00D81116"/>
    <w:rsid w:val="00D82EAE"/>
    <w:rsid w:val="00D84845"/>
    <w:rsid w:val="00D848C6"/>
    <w:rsid w:val="00D85060"/>
    <w:rsid w:val="00D85826"/>
    <w:rsid w:val="00D901D6"/>
    <w:rsid w:val="00D92229"/>
    <w:rsid w:val="00D93246"/>
    <w:rsid w:val="00D93D80"/>
    <w:rsid w:val="00D94F95"/>
    <w:rsid w:val="00D961E3"/>
    <w:rsid w:val="00D96969"/>
    <w:rsid w:val="00DA1229"/>
    <w:rsid w:val="00DA30C7"/>
    <w:rsid w:val="00DA4266"/>
    <w:rsid w:val="00DA52CE"/>
    <w:rsid w:val="00DB0AB0"/>
    <w:rsid w:val="00DB4086"/>
    <w:rsid w:val="00DB40BD"/>
    <w:rsid w:val="00DB4592"/>
    <w:rsid w:val="00DB62F9"/>
    <w:rsid w:val="00DC4E88"/>
    <w:rsid w:val="00DC5098"/>
    <w:rsid w:val="00DC58BB"/>
    <w:rsid w:val="00DC6178"/>
    <w:rsid w:val="00DC6DDE"/>
    <w:rsid w:val="00DC7D51"/>
    <w:rsid w:val="00DD61BA"/>
    <w:rsid w:val="00DE5273"/>
    <w:rsid w:val="00DE5E60"/>
    <w:rsid w:val="00DF4924"/>
    <w:rsid w:val="00DF7358"/>
    <w:rsid w:val="00DF7FBB"/>
    <w:rsid w:val="00E00E1C"/>
    <w:rsid w:val="00E10256"/>
    <w:rsid w:val="00E1231C"/>
    <w:rsid w:val="00E132CC"/>
    <w:rsid w:val="00E158B4"/>
    <w:rsid w:val="00E15A52"/>
    <w:rsid w:val="00E1721B"/>
    <w:rsid w:val="00E20300"/>
    <w:rsid w:val="00E23621"/>
    <w:rsid w:val="00E25DE8"/>
    <w:rsid w:val="00E30CE2"/>
    <w:rsid w:val="00E31FC7"/>
    <w:rsid w:val="00E32450"/>
    <w:rsid w:val="00E32657"/>
    <w:rsid w:val="00E347E7"/>
    <w:rsid w:val="00E4399B"/>
    <w:rsid w:val="00E43AE2"/>
    <w:rsid w:val="00E453A8"/>
    <w:rsid w:val="00E46C13"/>
    <w:rsid w:val="00E52794"/>
    <w:rsid w:val="00E5739A"/>
    <w:rsid w:val="00E71C4A"/>
    <w:rsid w:val="00E74B51"/>
    <w:rsid w:val="00E74D69"/>
    <w:rsid w:val="00E759A9"/>
    <w:rsid w:val="00E82129"/>
    <w:rsid w:val="00E82E62"/>
    <w:rsid w:val="00E8324B"/>
    <w:rsid w:val="00E8427F"/>
    <w:rsid w:val="00E947CC"/>
    <w:rsid w:val="00E94A31"/>
    <w:rsid w:val="00E94C36"/>
    <w:rsid w:val="00EA0046"/>
    <w:rsid w:val="00EA1F1D"/>
    <w:rsid w:val="00EA2C2C"/>
    <w:rsid w:val="00EA4DFC"/>
    <w:rsid w:val="00EB3E8C"/>
    <w:rsid w:val="00EB6C52"/>
    <w:rsid w:val="00EC040C"/>
    <w:rsid w:val="00EC0C16"/>
    <w:rsid w:val="00EC152B"/>
    <w:rsid w:val="00EC44AE"/>
    <w:rsid w:val="00EC54E8"/>
    <w:rsid w:val="00EC7349"/>
    <w:rsid w:val="00ED2054"/>
    <w:rsid w:val="00ED3B4A"/>
    <w:rsid w:val="00ED5B42"/>
    <w:rsid w:val="00EE00D6"/>
    <w:rsid w:val="00EE25B6"/>
    <w:rsid w:val="00EE27D7"/>
    <w:rsid w:val="00EE48C4"/>
    <w:rsid w:val="00EE62F4"/>
    <w:rsid w:val="00F00044"/>
    <w:rsid w:val="00F0228D"/>
    <w:rsid w:val="00F02B39"/>
    <w:rsid w:val="00F030F9"/>
    <w:rsid w:val="00F0377B"/>
    <w:rsid w:val="00F06ACB"/>
    <w:rsid w:val="00F07219"/>
    <w:rsid w:val="00F11B08"/>
    <w:rsid w:val="00F15B43"/>
    <w:rsid w:val="00F216C0"/>
    <w:rsid w:val="00F24438"/>
    <w:rsid w:val="00F26CEB"/>
    <w:rsid w:val="00F271FE"/>
    <w:rsid w:val="00F27FE4"/>
    <w:rsid w:val="00F30801"/>
    <w:rsid w:val="00F31FEA"/>
    <w:rsid w:val="00F32290"/>
    <w:rsid w:val="00F33B00"/>
    <w:rsid w:val="00F3424E"/>
    <w:rsid w:val="00F34854"/>
    <w:rsid w:val="00F37D8C"/>
    <w:rsid w:val="00F41A1B"/>
    <w:rsid w:val="00F43281"/>
    <w:rsid w:val="00F45999"/>
    <w:rsid w:val="00F52169"/>
    <w:rsid w:val="00F52468"/>
    <w:rsid w:val="00F53C73"/>
    <w:rsid w:val="00F64970"/>
    <w:rsid w:val="00F64EE6"/>
    <w:rsid w:val="00F65678"/>
    <w:rsid w:val="00F66BC3"/>
    <w:rsid w:val="00F70F84"/>
    <w:rsid w:val="00F720FA"/>
    <w:rsid w:val="00F76A03"/>
    <w:rsid w:val="00F76A2A"/>
    <w:rsid w:val="00F82231"/>
    <w:rsid w:val="00F8234E"/>
    <w:rsid w:val="00F83675"/>
    <w:rsid w:val="00F8477B"/>
    <w:rsid w:val="00F84BB6"/>
    <w:rsid w:val="00F85BEB"/>
    <w:rsid w:val="00F938DD"/>
    <w:rsid w:val="00F9501E"/>
    <w:rsid w:val="00F951A4"/>
    <w:rsid w:val="00F9702E"/>
    <w:rsid w:val="00FA271F"/>
    <w:rsid w:val="00FA4D80"/>
    <w:rsid w:val="00FB4203"/>
    <w:rsid w:val="00FB5A7A"/>
    <w:rsid w:val="00FB752C"/>
    <w:rsid w:val="00FC25CE"/>
    <w:rsid w:val="00FC2A8F"/>
    <w:rsid w:val="00FC3A4B"/>
    <w:rsid w:val="00FC68B4"/>
    <w:rsid w:val="00FD2080"/>
    <w:rsid w:val="00FD26A3"/>
    <w:rsid w:val="00FD3D55"/>
    <w:rsid w:val="00FD5710"/>
    <w:rsid w:val="00FD7125"/>
    <w:rsid w:val="00FE004D"/>
    <w:rsid w:val="00FE2C7B"/>
    <w:rsid w:val="00FE3D52"/>
    <w:rsid w:val="00FE7D24"/>
    <w:rsid w:val="00FF0CE2"/>
    <w:rsid w:val="00FF128D"/>
    <w:rsid w:val="00FF2AF5"/>
    <w:rsid w:val="00FF45B8"/>
    <w:rsid w:val="00FF5273"/>
    <w:rsid w:val="00FF5A93"/>
    <w:rsid w:val="00FF5CE7"/>
    <w:rsid w:val="00FF7EA3"/>
    <w:rsid w:val="128D6FC9"/>
    <w:rsid w:val="16E17ED9"/>
    <w:rsid w:val="239A4DC4"/>
    <w:rsid w:val="2EB4262A"/>
    <w:rsid w:val="2FCA536C"/>
    <w:rsid w:val="367A3AC4"/>
    <w:rsid w:val="44AA0643"/>
    <w:rsid w:val="52A855EE"/>
    <w:rsid w:val="5F3B4277"/>
    <w:rsid w:val="62065326"/>
    <w:rsid w:val="67574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549CB"/>
  <w15:docId w15:val="{4792C5F5-BC40-4473-93EC-2CDE6C70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0A4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sid w:val="00150A43"/>
    <w:rPr>
      <w:rFonts w:ascii="宋体"/>
      <w:sz w:val="18"/>
      <w:szCs w:val="18"/>
    </w:rPr>
  </w:style>
  <w:style w:type="paragraph" w:styleId="a5">
    <w:name w:val="Date"/>
    <w:basedOn w:val="a"/>
    <w:next w:val="a"/>
    <w:qFormat/>
    <w:rsid w:val="00150A43"/>
    <w:pPr>
      <w:ind w:leftChars="2500" w:left="100"/>
    </w:pPr>
  </w:style>
  <w:style w:type="paragraph" w:styleId="a6">
    <w:name w:val="Balloon Text"/>
    <w:basedOn w:val="a"/>
    <w:semiHidden/>
    <w:qFormat/>
    <w:rsid w:val="00150A43"/>
    <w:rPr>
      <w:sz w:val="18"/>
      <w:szCs w:val="18"/>
    </w:rPr>
  </w:style>
  <w:style w:type="paragraph" w:styleId="a7">
    <w:name w:val="footer"/>
    <w:basedOn w:val="a"/>
    <w:link w:val="a8"/>
    <w:qFormat/>
    <w:rsid w:val="00150A43"/>
    <w:pPr>
      <w:tabs>
        <w:tab w:val="center" w:pos="4153"/>
        <w:tab w:val="right" w:pos="8306"/>
      </w:tabs>
      <w:snapToGrid w:val="0"/>
      <w:jc w:val="left"/>
    </w:pPr>
    <w:rPr>
      <w:sz w:val="18"/>
      <w:szCs w:val="18"/>
    </w:rPr>
  </w:style>
  <w:style w:type="paragraph" w:styleId="a9">
    <w:name w:val="header"/>
    <w:basedOn w:val="a"/>
    <w:link w:val="aa"/>
    <w:qFormat/>
    <w:rsid w:val="00150A43"/>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150A43"/>
    <w:pPr>
      <w:widowControl/>
      <w:spacing w:before="100" w:beforeAutospacing="1" w:after="100" w:afterAutospacing="1"/>
      <w:jc w:val="left"/>
    </w:pPr>
    <w:rPr>
      <w:rFonts w:ascii="宋体" w:hAnsi="宋体" w:cs="宋体"/>
      <w:kern w:val="0"/>
      <w:sz w:val="24"/>
      <w:szCs w:val="24"/>
    </w:rPr>
  </w:style>
  <w:style w:type="table" w:styleId="ac">
    <w:name w:val="Table Grid"/>
    <w:basedOn w:val="a1"/>
    <w:qFormat/>
    <w:rsid w:val="00150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
    <w:qFormat/>
    <w:rsid w:val="00150A43"/>
    <w:rPr>
      <w:rFonts w:ascii="Tahoma" w:eastAsia="黑体" w:hAnsi="Tahoma"/>
      <w:sz w:val="24"/>
      <w:szCs w:val="20"/>
    </w:rPr>
  </w:style>
  <w:style w:type="character" w:customStyle="1" w:styleId="aa">
    <w:name w:val="页眉 字符"/>
    <w:basedOn w:val="a0"/>
    <w:link w:val="a9"/>
    <w:qFormat/>
    <w:rsid w:val="00150A43"/>
    <w:rPr>
      <w:kern w:val="2"/>
      <w:sz w:val="18"/>
      <w:szCs w:val="18"/>
    </w:rPr>
  </w:style>
  <w:style w:type="character" w:customStyle="1" w:styleId="a8">
    <w:name w:val="页脚 字符"/>
    <w:basedOn w:val="a0"/>
    <w:link w:val="a7"/>
    <w:qFormat/>
    <w:rsid w:val="00150A43"/>
    <w:rPr>
      <w:kern w:val="2"/>
      <w:sz w:val="18"/>
      <w:szCs w:val="18"/>
    </w:rPr>
  </w:style>
  <w:style w:type="character" w:customStyle="1" w:styleId="a4">
    <w:name w:val="文档结构图 字符"/>
    <w:basedOn w:val="a0"/>
    <w:link w:val="a3"/>
    <w:qFormat/>
    <w:rsid w:val="00150A43"/>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43234-C1F7-41AC-9B43-51A6A59E5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6</Pages>
  <Words>382</Words>
  <Characters>2180</Characters>
  <Application>Microsoft Office Word</Application>
  <DocSecurity>0</DocSecurity>
  <Lines>18</Lines>
  <Paragraphs>5</Paragraphs>
  <ScaleCrop>false</ScaleCrop>
  <Company>sdxx</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山东大学研究生奖学金评奖办法</dc:title>
  <dc:creator>xuegby</dc:creator>
  <cp:lastModifiedBy>Administrator</cp:lastModifiedBy>
  <cp:revision>49</cp:revision>
  <cp:lastPrinted>2022-07-13T01:30:00Z</cp:lastPrinted>
  <dcterms:created xsi:type="dcterms:W3CDTF">2013-03-13T08:00:00Z</dcterms:created>
  <dcterms:modified xsi:type="dcterms:W3CDTF">2022-09-25T10:32:00Z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82703A8D8B07409D9894D1169246AD14</vt:lpwstr>
  </property>
</Properties>
</file>